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68" w:rsidRPr="007C7C33" w:rsidRDefault="000B6805" w:rsidP="007C7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7C7C33">
        <w:rPr>
          <w:rFonts w:ascii="Times New Roman" w:hAnsi="Times New Roman" w:cs="Times New Roman"/>
          <w:b/>
          <w:sz w:val="24"/>
          <w:szCs w:val="24"/>
        </w:rPr>
        <w:t>Отечественная война 1812 г.</w:t>
      </w:r>
    </w:p>
    <w:p w:rsidR="007C7C33" w:rsidRPr="007C7C33" w:rsidRDefault="007C7C33" w:rsidP="007C7C33">
      <w:pPr>
        <w:pStyle w:val="dash041e0431044b0447043d044b0439"/>
        <w:ind w:firstLine="700"/>
        <w:jc w:val="both"/>
      </w:pPr>
      <w:r w:rsidRPr="007C7C33">
        <w:rPr>
          <w:b/>
        </w:rPr>
        <w:t>Цель урока</w:t>
      </w:r>
      <w:r w:rsidRPr="007C7C33">
        <w:t xml:space="preserve">: </w:t>
      </w:r>
    </w:p>
    <w:p w:rsidR="007C7C33" w:rsidRPr="007C7C33" w:rsidRDefault="007C7C33" w:rsidP="007C7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Личностные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7C33">
        <w:rPr>
          <w:rStyle w:val="dash041e0431044b0447043d044b0439char1"/>
          <w:rFonts w:eastAsia="Times New Roman"/>
        </w:rPr>
        <w:t>воспитание уважения к историческому наследию народов России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 xml:space="preserve">; развитие сотрудничества при работе в парах; воспитание интереса к истории  как науки; </w:t>
      </w:r>
      <w:r w:rsidRPr="007C7C33">
        <w:rPr>
          <w:rStyle w:val="dash041e0431044b0447043d044b0439char1"/>
          <w:rFonts w:eastAsia="Times New Roman"/>
        </w:rPr>
        <w:t>формирование умений применения исторических знаний для осмысления сущности современных общественных явлений.</w:t>
      </w:r>
    </w:p>
    <w:p w:rsidR="007C7C33" w:rsidRPr="007C7C33" w:rsidRDefault="007C7C33" w:rsidP="007C7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7C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7C7C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 xml:space="preserve"> 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ошибок;</w:t>
      </w:r>
      <w:r w:rsidRPr="007C7C33">
        <w:rPr>
          <w:rStyle w:val="dash041e0431044b0447043d044b0439char1"/>
          <w:rFonts w:eastAsia="Times New Roman"/>
        </w:rPr>
        <w:t xml:space="preserve"> развитие умений искать, анализировать, сопоставлять и оценивать информацию о событиях и явлениях прошлого и настоящего, способностей определять  и аргументировать  своё  отношение к ней.</w:t>
      </w:r>
    </w:p>
    <w:p w:rsidR="007C7C33" w:rsidRPr="007C7C33" w:rsidRDefault="007C7C33" w:rsidP="007C7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7C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Предметные</w:t>
      </w:r>
      <w:proofErr w:type="gramEnd"/>
      <w:r w:rsidRPr="007C7C3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учебником; овладение понятиями; анализ документов по Отечественной войне 1812г.</w:t>
      </w:r>
    </w:p>
    <w:p w:rsidR="007C7C33" w:rsidRPr="007C7C33" w:rsidRDefault="007C7C33" w:rsidP="007C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>: ознакомление с новым материалом</w:t>
      </w:r>
    </w:p>
    <w:p w:rsidR="007C7C33" w:rsidRPr="007C7C33" w:rsidRDefault="007C7C33" w:rsidP="007C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b/>
          <w:sz w:val="24"/>
          <w:szCs w:val="24"/>
        </w:rPr>
        <w:t>Планируемые достижения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7C33" w:rsidRPr="007C7C33" w:rsidRDefault="007C7C33" w:rsidP="007C7C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7C7C33" w:rsidRPr="007C7C33" w:rsidRDefault="007C7C33" w:rsidP="007C7C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 определения понятий 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 xml:space="preserve">адъютант, инфантерия, бюджет, ополчение, флеши, фураж и основных событий: переход французской армии через Неман, Смоленское сражение, Бородинское сражение, совет в Филях, </w:t>
      </w:r>
      <w:proofErr w:type="spellStart"/>
      <w:r w:rsidRPr="007C7C33">
        <w:rPr>
          <w:rFonts w:ascii="Times New Roman" w:eastAsia="Times New Roman" w:hAnsi="Times New Roman" w:cs="Times New Roman"/>
          <w:sz w:val="24"/>
          <w:szCs w:val="24"/>
        </w:rPr>
        <w:t>Тарутинский</w:t>
      </w:r>
      <w:proofErr w:type="spellEnd"/>
      <w:r w:rsidRPr="007C7C33">
        <w:rPr>
          <w:rFonts w:ascii="Times New Roman" w:eastAsia="Times New Roman" w:hAnsi="Times New Roman" w:cs="Times New Roman"/>
          <w:sz w:val="24"/>
          <w:szCs w:val="24"/>
        </w:rPr>
        <w:t xml:space="preserve"> маневр, сражение под Малоярославцем, сражение при Березине.  </w:t>
      </w:r>
      <w:proofErr w:type="gramEnd"/>
    </w:p>
    <w:p w:rsidR="007C7C33" w:rsidRPr="007C7C33" w:rsidRDefault="007C7C33" w:rsidP="007C7C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планирования ответа</w:t>
      </w:r>
    </w:p>
    <w:p w:rsidR="007C7C33" w:rsidRPr="007C7C33" w:rsidRDefault="007C7C33" w:rsidP="007C7C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умения выделять главные события Отечественной войны 1812 года.</w:t>
      </w:r>
    </w:p>
    <w:p w:rsidR="007C7C33" w:rsidRPr="007C7C33" w:rsidRDefault="007C7C33" w:rsidP="007C7C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сознательного и активного слушания объяснений преподавателя</w:t>
      </w:r>
      <w:r w:rsidRPr="007C7C33">
        <w:rPr>
          <w:rFonts w:ascii="Times New Roman" w:eastAsia="Times New Roman" w:hAnsi="Times New Roman" w:cs="Times New Roman"/>
          <w:sz w:val="24"/>
          <w:szCs w:val="24"/>
        </w:rPr>
        <w:t>; установление существенных признаков и черт наблюдаемых предметов и явлений, связей и отношений между ними.</w:t>
      </w:r>
    </w:p>
    <w:p w:rsidR="007C7C33" w:rsidRPr="007C7C33" w:rsidRDefault="007C7C33" w:rsidP="007C7C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7C7C33" w:rsidRPr="007C7C33" w:rsidRDefault="007C7C33" w:rsidP="007C7C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критического мышления </w:t>
      </w:r>
      <w:proofErr w:type="gramStart"/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7C7C33" w:rsidRPr="007C7C33" w:rsidRDefault="007C7C33" w:rsidP="007C7C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формулировать и доказывать свою точку зрения</w:t>
      </w:r>
    </w:p>
    <w:p w:rsidR="007C7C33" w:rsidRPr="007C7C33" w:rsidRDefault="007C7C33" w:rsidP="007C7C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анализировать, сравнивать, обобщать</w:t>
      </w:r>
    </w:p>
    <w:p w:rsidR="007C7C33" w:rsidRPr="007C7C33" w:rsidRDefault="007C7C33" w:rsidP="007C7C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новые знания</w:t>
      </w:r>
    </w:p>
    <w:p w:rsidR="007C7C33" w:rsidRPr="007C7C33" w:rsidRDefault="007C7C33" w:rsidP="007C7C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творческих, речевых способностей учащихся</w:t>
      </w:r>
    </w:p>
    <w:p w:rsidR="007C7C33" w:rsidRPr="007C7C33" w:rsidRDefault="007C7C33" w:rsidP="007C7C3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опираться на уже </w:t>
      </w:r>
      <w:proofErr w:type="gramStart"/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известное</w:t>
      </w:r>
      <w:proofErr w:type="gramEnd"/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свой субъективный опыт</w:t>
      </w:r>
    </w:p>
    <w:p w:rsidR="007C7C33" w:rsidRPr="007C7C33" w:rsidRDefault="007C7C33" w:rsidP="007C7C3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формулировать проблему</w:t>
      </w:r>
    </w:p>
    <w:p w:rsidR="007C7C33" w:rsidRPr="007C7C33" w:rsidRDefault="007C7C33" w:rsidP="007C7C3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групповой и парной работы</w:t>
      </w:r>
    </w:p>
    <w:p w:rsidR="007C7C33" w:rsidRPr="007C7C33" w:rsidRDefault="007C7C33" w:rsidP="007C7C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7C7C33" w:rsidRPr="007C7C33" w:rsidRDefault="007C7C33" w:rsidP="007C7C3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истории своего народа</w:t>
      </w:r>
    </w:p>
    <w:p w:rsidR="007C7C33" w:rsidRPr="007C7C33" w:rsidRDefault="007C7C33" w:rsidP="007C7C3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</w:rPr>
        <w:t>Воспитание уважение к противоположному мнению</w:t>
      </w:r>
    </w:p>
    <w:p w:rsidR="007C7C33" w:rsidRPr="007C7C33" w:rsidRDefault="007C7C33" w:rsidP="007C7C3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благоприятной атмосферы поддержки и заинтересованности, уважения и сотрудничества</w:t>
      </w:r>
    </w:p>
    <w:p w:rsidR="007C7C33" w:rsidRPr="007C7C33" w:rsidRDefault="007C7C33" w:rsidP="007C7C3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3"/>
        </w:rPr>
        <w:t>Воспитание интереса к предмету, к учению</w:t>
      </w:r>
    </w:p>
    <w:p w:rsidR="005616E3" w:rsidRPr="007C7C33" w:rsidRDefault="00067164" w:rsidP="0006716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C7C33">
        <w:rPr>
          <w:color w:val="000000"/>
        </w:rPr>
        <w:t xml:space="preserve">Основные понятия: </w:t>
      </w:r>
      <w:r w:rsidRPr="007C7C33">
        <w:rPr>
          <w:i/>
          <w:color w:val="000000"/>
        </w:rPr>
        <w:t xml:space="preserve">стратегия, </w:t>
      </w:r>
      <w:r w:rsidR="005616E3" w:rsidRPr="007C7C33">
        <w:rPr>
          <w:i/>
          <w:color w:val="000000"/>
        </w:rPr>
        <w:t xml:space="preserve">тактика, манёвр, </w:t>
      </w:r>
      <w:r w:rsidRPr="007C7C33">
        <w:rPr>
          <w:i/>
          <w:color w:val="000000"/>
        </w:rPr>
        <w:t>отечественный характер, манифест, партизанское</w:t>
      </w:r>
      <w:r w:rsidR="005616E3" w:rsidRPr="007C7C33">
        <w:rPr>
          <w:i/>
          <w:color w:val="000000"/>
        </w:rPr>
        <w:t xml:space="preserve"> движение, генеральное сражение</w:t>
      </w:r>
      <w:r w:rsidR="00204719" w:rsidRPr="007C7C33">
        <w:rPr>
          <w:i/>
          <w:color w:val="000000"/>
        </w:rPr>
        <w:t>, национальное самосознание</w:t>
      </w:r>
      <w:r w:rsidR="005616E3" w:rsidRPr="007C7C33">
        <w:rPr>
          <w:color w:val="000000"/>
        </w:rPr>
        <w:t xml:space="preserve">. </w:t>
      </w:r>
      <w:proofErr w:type="gramEnd"/>
    </w:p>
    <w:p w:rsidR="001E73C5" w:rsidRPr="007C7C33" w:rsidRDefault="00C56B75" w:rsidP="000671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 xml:space="preserve">Оборудование: 1) учебник «История России </w:t>
      </w:r>
      <w:r w:rsidRPr="007C7C33">
        <w:rPr>
          <w:color w:val="000000"/>
          <w:lang w:val="en-US"/>
        </w:rPr>
        <w:t>XIX</w:t>
      </w:r>
      <w:r w:rsidRPr="007C7C33">
        <w:rPr>
          <w:color w:val="000000"/>
        </w:rPr>
        <w:t xml:space="preserve"> век», авторы: </w:t>
      </w:r>
      <w:r w:rsidR="00D05BC4" w:rsidRPr="007C7C33">
        <w:rPr>
          <w:color w:val="000000"/>
        </w:rPr>
        <w:t>А.А. Данилов, Л.Г. Косулина; 2) документы на стр. 31-32 учебника и на листах; 3) ПК и мультимедиа проектор.</w:t>
      </w:r>
    </w:p>
    <w:p w:rsidR="001E73C5" w:rsidRPr="007C7C33" w:rsidRDefault="001E73C5" w:rsidP="001E73C5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7C7C33">
        <w:rPr>
          <w:color w:val="000000"/>
        </w:rPr>
        <w:t>ЭТАПЫ УРОКА:</w:t>
      </w:r>
    </w:p>
    <w:p w:rsidR="001E73C5" w:rsidRPr="007C7C33" w:rsidRDefault="001E73C5" w:rsidP="001E73C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Постановка учебной задачи перед учащимися, определение ими темы урока.</w:t>
      </w:r>
    </w:p>
    <w:p w:rsidR="001E73C5" w:rsidRPr="007C7C33" w:rsidRDefault="001E73C5" w:rsidP="001E73C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Усвоение знаний новой темы.</w:t>
      </w:r>
    </w:p>
    <w:p w:rsidR="00303DE9" w:rsidRPr="007C7C33" w:rsidRDefault="00303DE9" w:rsidP="001E73C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Физкультминутка</w:t>
      </w:r>
    </w:p>
    <w:p w:rsidR="001E73C5" w:rsidRPr="007C7C33" w:rsidRDefault="001E73C5" w:rsidP="001E73C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Проверка понимания новых знаний и их закрепление.</w:t>
      </w:r>
    </w:p>
    <w:p w:rsidR="001E73C5" w:rsidRPr="007C7C33" w:rsidRDefault="001E73C5" w:rsidP="001E73C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 xml:space="preserve">Формулировка </w:t>
      </w:r>
      <w:proofErr w:type="spellStart"/>
      <w:r w:rsidRPr="007C7C33">
        <w:rPr>
          <w:color w:val="000000"/>
        </w:rPr>
        <w:t>д.з</w:t>
      </w:r>
      <w:proofErr w:type="spellEnd"/>
      <w:r w:rsidRPr="007C7C33">
        <w:rPr>
          <w:color w:val="000000"/>
        </w:rPr>
        <w:t>. и консультация по его выполнению.</w:t>
      </w:r>
    </w:p>
    <w:p w:rsidR="001E73C5" w:rsidRPr="007C7C33" w:rsidRDefault="001E73C5" w:rsidP="001E73C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Рефлексия</w:t>
      </w:r>
    </w:p>
    <w:p w:rsidR="001E73C5" w:rsidRPr="007C7C33" w:rsidRDefault="001E73C5" w:rsidP="001E73C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616E3" w:rsidRPr="007C7C33" w:rsidRDefault="005616E3" w:rsidP="001E73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ПЛАН ИЗУЧЕНИЯ НОВОЙ ТЕМЫ:</w:t>
      </w:r>
    </w:p>
    <w:p w:rsidR="005616E3" w:rsidRPr="007C7C33" w:rsidRDefault="005616E3" w:rsidP="005616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Причины войны;</w:t>
      </w:r>
    </w:p>
    <w:p w:rsidR="005616E3" w:rsidRPr="007C7C33" w:rsidRDefault="005616E3" w:rsidP="005616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>Стратегические планы противников. Характеристика полководцев.</w:t>
      </w:r>
    </w:p>
    <w:p w:rsidR="005616E3" w:rsidRPr="007C7C33" w:rsidRDefault="005616E3" w:rsidP="005616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lastRenderedPageBreak/>
        <w:t xml:space="preserve">Почему </w:t>
      </w:r>
      <w:r w:rsidR="002403D2" w:rsidRPr="007C7C33">
        <w:rPr>
          <w:color w:val="000000"/>
        </w:rPr>
        <w:t>война</w:t>
      </w:r>
      <w:r w:rsidRPr="007C7C33">
        <w:rPr>
          <w:color w:val="000000"/>
        </w:rPr>
        <w:t xml:space="preserve"> стала Отечественной?</w:t>
      </w:r>
    </w:p>
    <w:p w:rsidR="005616E3" w:rsidRPr="007C7C33" w:rsidRDefault="005616E3" w:rsidP="005616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 xml:space="preserve">Бородинское </w:t>
      </w:r>
      <w:r w:rsidR="00EB4277" w:rsidRPr="007C7C33">
        <w:rPr>
          <w:color w:val="000000"/>
        </w:rPr>
        <w:t>сражение и его значение.</w:t>
      </w:r>
    </w:p>
    <w:p w:rsidR="005616E3" w:rsidRPr="007C7C33" w:rsidRDefault="005616E3" w:rsidP="005616E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 xml:space="preserve">Завершающий </w:t>
      </w:r>
      <w:r w:rsidR="00EB4277" w:rsidRPr="007C7C33">
        <w:rPr>
          <w:color w:val="000000"/>
        </w:rPr>
        <w:t>этап войны.</w:t>
      </w:r>
    </w:p>
    <w:p w:rsidR="009366AE" w:rsidRPr="007C7C33" w:rsidRDefault="005616E3" w:rsidP="001E73C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C7C33">
        <w:rPr>
          <w:color w:val="000000"/>
        </w:rPr>
        <w:t xml:space="preserve">Значение </w:t>
      </w:r>
      <w:r w:rsidR="00E775FF" w:rsidRPr="007C7C33">
        <w:rPr>
          <w:color w:val="000000"/>
        </w:rPr>
        <w:t>Отечественной войны 1812 года для России</w:t>
      </w:r>
      <w:r w:rsidRPr="007C7C33">
        <w:rPr>
          <w:color w:val="000000"/>
        </w:rPr>
        <w:t>.</w:t>
      </w:r>
    </w:p>
    <w:p w:rsidR="00067164" w:rsidRPr="007C7C33" w:rsidRDefault="00067164" w:rsidP="00CB5626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7C7C33">
        <w:rPr>
          <w:color w:val="000000"/>
        </w:rPr>
        <w:t xml:space="preserve"> </w:t>
      </w:r>
    </w:p>
    <w:p w:rsidR="007F6963" w:rsidRPr="007C7C33" w:rsidRDefault="00ED157E" w:rsidP="007C7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ХОД УРОКА</w:t>
      </w:r>
    </w:p>
    <w:p w:rsidR="00ED157E" w:rsidRPr="007C7C33" w:rsidRDefault="00ED157E" w:rsidP="00ED157E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1E73C5" w:rsidRPr="007C7C33">
        <w:rPr>
          <w:rFonts w:ascii="Times New Roman" w:hAnsi="Times New Roman" w:cs="Times New Roman"/>
          <w:sz w:val="24"/>
          <w:szCs w:val="24"/>
        </w:rPr>
        <w:t>учебной задачи перед учащимися</w:t>
      </w:r>
      <w:r w:rsidRPr="007C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57E" w:rsidRPr="007C7C33" w:rsidRDefault="00ED157E" w:rsidP="00ED1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C33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Учитель:  На прошлом уроке мы рассмотрели русско-французские отношения и узнали о мирном договоре, который подписали эти страны. Как назывался этот договор?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Ученик: </w:t>
      </w:r>
      <w:proofErr w:type="spellStart"/>
      <w:r w:rsidRPr="007C7C33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7C7C33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Учитель: Когда он был подписан?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Ученик: в 1807 г.</w:t>
      </w:r>
    </w:p>
    <w:p w:rsidR="00ED157E" w:rsidRPr="007C7C33" w:rsidRDefault="00ED157E" w:rsidP="00ED1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b/>
          <w:sz w:val="24"/>
          <w:szCs w:val="24"/>
        </w:rPr>
        <w:t>Знакомство с историческими фактами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Учитель: Чтобы вы сами определили тему урока, я хочу предложить вам такие факты:</w:t>
      </w:r>
    </w:p>
    <w:p w:rsidR="00ED157E" w:rsidRPr="007C7C33" w:rsidRDefault="00ED157E" w:rsidP="00ED157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«Когда у находившегося на далеком острове Святой Елены Наполеона спросили, какое время своей жизни он считал самым счастливым, он произнес в ответ лишь одно слово: «Тильзит»</w:t>
      </w:r>
    </w:p>
    <w:p w:rsidR="00ED157E" w:rsidRPr="007C7C33" w:rsidRDefault="00267B00" w:rsidP="00ED157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«Тильзит!.. </w:t>
      </w:r>
      <w:r w:rsidR="00ED157E" w:rsidRPr="007C7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 звуке сем обидном</w:t>
      </w:r>
      <w:proofErr w:type="gramStart"/>
      <w:r w:rsidR="00ED157E" w:rsidRPr="007C7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/ Т</w:t>
      </w:r>
      <w:proofErr w:type="gramEnd"/>
      <w:r w:rsidR="00ED157E" w:rsidRPr="007C7C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еперь не побледнеет росс». А.Пушкин</w:t>
      </w:r>
    </w:p>
    <w:p w:rsidR="00ED157E" w:rsidRPr="007C7C33" w:rsidRDefault="00ED157E" w:rsidP="00ED157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  <w:shd w:val="clear" w:color="auto" w:fill="FFFFFF"/>
        </w:rPr>
        <w:t>Летом 1807 года Наполеон просил руки великой княжны Екатерины Павловны.</w:t>
      </w:r>
      <w:r w:rsidRPr="007C7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7C33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Но русский императорский дом под благовидным предлогом отказал. Император французов был обижен.</w:t>
      </w:r>
    </w:p>
    <w:p w:rsidR="00ED157E" w:rsidRPr="007C7C33" w:rsidRDefault="00ED157E" w:rsidP="00ED157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В декабре 1810 года Россия установила заградительные пошли</w:t>
      </w:r>
      <w:r w:rsidR="00303DE9" w:rsidRPr="007C7C33">
        <w:rPr>
          <w:rFonts w:ascii="Times New Roman" w:hAnsi="Times New Roman" w:cs="Times New Roman"/>
          <w:sz w:val="24"/>
          <w:szCs w:val="24"/>
        </w:rPr>
        <w:t>ны</w:t>
      </w:r>
      <w:r w:rsidRPr="007C7C33">
        <w:rPr>
          <w:rFonts w:ascii="Times New Roman" w:hAnsi="Times New Roman" w:cs="Times New Roman"/>
          <w:sz w:val="24"/>
          <w:szCs w:val="24"/>
        </w:rPr>
        <w:t xml:space="preserve"> на ввоз предметов роскоши – основной товар, поставляемый из Франции.</w:t>
      </w:r>
    </w:p>
    <w:p w:rsidR="00ED157E" w:rsidRPr="007C7C33" w:rsidRDefault="00ED157E" w:rsidP="00ED157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С 1810 году значительная часть французской армии расквартировалась в герцогстве Варшавском (граничило с Россией). </w:t>
      </w:r>
    </w:p>
    <w:p w:rsidR="00ED157E" w:rsidRPr="007C7C33" w:rsidRDefault="00ED157E" w:rsidP="00ED1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Организация работы с историческими фактами, извлечение информации методом </w:t>
      </w:r>
      <w:r w:rsidRPr="007C7C33">
        <w:rPr>
          <w:rFonts w:ascii="Times New Roman" w:hAnsi="Times New Roman" w:cs="Times New Roman"/>
          <w:b/>
          <w:sz w:val="24"/>
          <w:szCs w:val="24"/>
        </w:rPr>
        <w:t>«Мозгового штурма»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Учитель: Какие идеи у вас появились на основе этих фактов?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Выявляя противоречия, ученики строят свои предположения, выдвигают версии. Возможные варианты ответов: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- Наполеон возлагал большие надежды на мир с Россией, но они не оправдались.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- Россия не скрывала своего негативного отношения к </w:t>
      </w:r>
      <w:proofErr w:type="spellStart"/>
      <w:r w:rsidRPr="007C7C33">
        <w:rPr>
          <w:rFonts w:ascii="Times New Roman" w:hAnsi="Times New Roman" w:cs="Times New Roman"/>
          <w:sz w:val="24"/>
          <w:szCs w:val="24"/>
        </w:rPr>
        <w:t>Тильзитскому</w:t>
      </w:r>
      <w:proofErr w:type="spellEnd"/>
      <w:r w:rsidRPr="007C7C33">
        <w:rPr>
          <w:rFonts w:ascii="Times New Roman" w:hAnsi="Times New Roman" w:cs="Times New Roman"/>
          <w:sz w:val="24"/>
          <w:szCs w:val="24"/>
        </w:rPr>
        <w:t xml:space="preserve"> миру.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- Заключив мир, Россия и Франция так и не стали добрыми союзниками.</w:t>
      </w:r>
    </w:p>
    <w:p w:rsidR="00ED157E" w:rsidRPr="007C7C33" w:rsidRDefault="00ED157E" w:rsidP="00ED1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b/>
          <w:sz w:val="24"/>
          <w:szCs w:val="24"/>
        </w:rPr>
        <w:t>Знакомство с историческими фактами</w:t>
      </w:r>
      <w:r w:rsidRPr="007C7C33">
        <w:rPr>
          <w:rFonts w:ascii="Times New Roman" w:hAnsi="Times New Roman" w:cs="Times New Roman"/>
          <w:sz w:val="24"/>
          <w:szCs w:val="24"/>
        </w:rPr>
        <w:t>, которые подведут учащихся к пониманию сути вопроса:</w:t>
      </w:r>
    </w:p>
    <w:p w:rsidR="00ED157E" w:rsidRPr="007C7C33" w:rsidRDefault="00ED157E" w:rsidP="00ED157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Учитель:  А вот еще исторический факт – отрывок из письма Александра 1 Кутузову, писано в марте 1812 г:  «</w:t>
      </w:r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Обстоятельства час от часу становятся важнее для </w:t>
      </w:r>
      <w:proofErr w:type="gramStart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>обоих</w:t>
      </w:r>
      <w:proofErr w:type="gramEnd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империй, Величайшую услугу Вы окажете России поспешным заключением мира с Портою. </w:t>
      </w:r>
      <w:proofErr w:type="spellStart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>Убедительнейше</w:t>
      </w:r>
      <w:proofErr w:type="spellEnd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Вас </w:t>
      </w:r>
      <w:proofErr w:type="gramStart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вызываю </w:t>
      </w:r>
      <w:proofErr w:type="spellStart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>любовию</w:t>
      </w:r>
      <w:proofErr w:type="spellEnd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 своему отечеству обратить все внимание и усилия ваши к достижению сей</w:t>
      </w:r>
      <w:proofErr w:type="gramEnd"/>
      <w:r w:rsidRPr="007C7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цели. Слава Вам будет вечная. Всякая потеря времени в настоящих обстоятельствах есть совершенное зло. Отстраните все побочные занятия, и с тем проницанием коим Вы одарены, примитесь сами за сию столь важную работу</w:t>
      </w:r>
      <w:r w:rsidRPr="007C7C3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D157E" w:rsidRPr="007C7C33" w:rsidRDefault="00ED157E" w:rsidP="00ED1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b/>
          <w:sz w:val="24"/>
          <w:szCs w:val="24"/>
        </w:rPr>
        <w:t>Организация работы в парах</w:t>
      </w:r>
      <w:r w:rsidRPr="007C7C33">
        <w:rPr>
          <w:rFonts w:ascii="Times New Roman" w:hAnsi="Times New Roman" w:cs="Times New Roman"/>
          <w:sz w:val="24"/>
          <w:szCs w:val="24"/>
        </w:rPr>
        <w:t xml:space="preserve">: обсудите отрывок и выскажите друг другу предположение, о каких обстоятельствах идет речь в письме и почему продолжение войны с Турцией царь называет совершенным злом. Выскажите ту точку зрения, которая кажется вам убедительней.  </w:t>
      </w:r>
    </w:p>
    <w:p w:rsidR="00ED157E" w:rsidRPr="000F62CC" w:rsidRDefault="00ED157E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7C7C33">
        <w:rPr>
          <w:rFonts w:ascii="Times New Roman" w:hAnsi="Times New Roman" w:cs="Times New Roman"/>
          <w:b/>
          <w:sz w:val="24"/>
          <w:szCs w:val="24"/>
        </w:rPr>
        <w:t>делают вывод</w:t>
      </w:r>
      <w:r w:rsidRPr="007C7C33">
        <w:rPr>
          <w:rFonts w:ascii="Times New Roman" w:hAnsi="Times New Roman" w:cs="Times New Roman"/>
          <w:sz w:val="24"/>
          <w:szCs w:val="24"/>
        </w:rPr>
        <w:t>: Россия и Франция готовятся к войне, которая будет в 1812 году.</w:t>
      </w:r>
    </w:p>
    <w:p w:rsidR="000F62CC" w:rsidRPr="000F62CC" w:rsidRDefault="000F62CC" w:rsidP="00ED15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тема и цель нашего урока?</w:t>
      </w:r>
    </w:p>
    <w:p w:rsidR="00ED157E" w:rsidRPr="007C7C33" w:rsidRDefault="00ED157E" w:rsidP="00ED157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Учитель озвучивает тему урока. «Да, ребята. Вы правы. Сегодня мы будем изучать войну между Россией и Францией, которая вошла в историю как Отечественная война 1812 года».</w:t>
      </w:r>
    </w:p>
    <w:p w:rsidR="00ED157E" w:rsidRPr="007C7C33" w:rsidRDefault="00ED157E" w:rsidP="00ED157E">
      <w:pPr>
        <w:pStyle w:val="a4"/>
        <w:numPr>
          <w:ilvl w:val="0"/>
          <w:numId w:val="5"/>
        </w:numPr>
        <w:spacing w:after="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Усвоение знаний новой темы</w:t>
      </w:r>
    </w:p>
    <w:p w:rsidR="00ED157E" w:rsidRPr="007C7C33" w:rsidRDefault="002E2F00" w:rsidP="006E286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Для определения причин войны организуется «</w:t>
      </w:r>
      <w:r w:rsidRPr="007C7C33">
        <w:rPr>
          <w:rFonts w:ascii="Times New Roman" w:hAnsi="Times New Roman" w:cs="Times New Roman"/>
          <w:b/>
          <w:color w:val="000000"/>
          <w:sz w:val="24"/>
          <w:szCs w:val="24"/>
        </w:rPr>
        <w:t>Мозговой штурм</w:t>
      </w:r>
      <w:r w:rsidRPr="007C7C33">
        <w:rPr>
          <w:rFonts w:ascii="Times New Roman" w:hAnsi="Times New Roman" w:cs="Times New Roman"/>
          <w:color w:val="000000"/>
          <w:sz w:val="24"/>
          <w:szCs w:val="24"/>
        </w:rPr>
        <w:t>» на основе уже представленных документов</w:t>
      </w:r>
      <w:r w:rsidR="0003047D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информации, полученной при изучении Всеобщей истории.</w:t>
      </w:r>
    </w:p>
    <w:p w:rsidR="0003047D" w:rsidRPr="007C7C33" w:rsidRDefault="0003047D" w:rsidP="00ED157E">
      <w:pPr>
        <w:pStyle w:val="a4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Учитель: Почему Александр 1 не доверяет Наполеону и торопит Кутузова с заключением мира с Турцией?</w:t>
      </w:r>
    </w:p>
    <w:p w:rsidR="0003047D" w:rsidRPr="007C7C33" w:rsidRDefault="0003047D" w:rsidP="00ED157E">
      <w:pPr>
        <w:pStyle w:val="a4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Учащиеся предполагают: Наполеон будет воевать с Россией, потому что стремится к мировому господству.</w:t>
      </w:r>
    </w:p>
    <w:p w:rsidR="0003047D" w:rsidRPr="007C7C33" w:rsidRDefault="0003047D" w:rsidP="00ED157E">
      <w:pPr>
        <w:pStyle w:val="a4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Учитель: Правильно. Стремление </w:t>
      </w:r>
      <w:r w:rsidR="006E2862" w:rsidRPr="007C7C33">
        <w:rPr>
          <w:rFonts w:ascii="Times New Roman" w:hAnsi="Times New Roman" w:cs="Times New Roman"/>
          <w:color w:val="000000"/>
          <w:sz w:val="24"/>
          <w:szCs w:val="24"/>
        </w:rPr>
        <w:t>Наполеона</w:t>
      </w:r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к мировому господству – первая причина войны. Итак, заключив мир с Францией, Россия не стала ей добрым союзником. Какое положение </w:t>
      </w:r>
      <w:proofErr w:type="spellStart"/>
      <w:r w:rsidRPr="007C7C33">
        <w:rPr>
          <w:rFonts w:ascii="Times New Roman" w:hAnsi="Times New Roman" w:cs="Times New Roman"/>
          <w:color w:val="000000"/>
          <w:sz w:val="24"/>
          <w:szCs w:val="24"/>
        </w:rPr>
        <w:t>Тильзитского</w:t>
      </w:r>
      <w:proofErr w:type="spellEnd"/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FC2FA7" w:rsidRPr="007C7C33">
        <w:rPr>
          <w:rFonts w:ascii="Times New Roman" w:hAnsi="Times New Roman" w:cs="Times New Roman"/>
          <w:color w:val="000000"/>
          <w:sz w:val="24"/>
          <w:szCs w:val="24"/>
        </w:rPr>
        <w:t>ира было для России особенно не</w:t>
      </w:r>
      <w:r w:rsidRPr="007C7C33">
        <w:rPr>
          <w:rFonts w:ascii="Times New Roman" w:hAnsi="Times New Roman" w:cs="Times New Roman"/>
          <w:color w:val="000000"/>
          <w:sz w:val="24"/>
          <w:szCs w:val="24"/>
        </w:rPr>
        <w:t>выгодным. Какой выход для себя нашла Россия?</w:t>
      </w:r>
    </w:p>
    <w:p w:rsidR="0003047D" w:rsidRPr="007C7C33" w:rsidRDefault="00FC2FA7" w:rsidP="00ED157E">
      <w:pPr>
        <w:pStyle w:val="a4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Учащиеся предполагают: Не</w:t>
      </w:r>
      <w:r w:rsidR="0003047D" w:rsidRPr="007C7C33">
        <w:rPr>
          <w:rFonts w:ascii="Times New Roman" w:hAnsi="Times New Roman" w:cs="Times New Roman"/>
          <w:color w:val="000000"/>
          <w:sz w:val="24"/>
          <w:szCs w:val="24"/>
        </w:rPr>
        <w:t>выгодным был пункт, по которому Россия присоединялась к континентальной блокаде Англии</w:t>
      </w:r>
      <w:r w:rsidR="006E2862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– её давний торговый партнер. Чтобы не допустить краха экономики наша страна продолжала торговать с Англией, нарушая мирный договор с Францией.</w:t>
      </w:r>
    </w:p>
    <w:p w:rsidR="006E2862" w:rsidRPr="007C7C33" w:rsidRDefault="006E2862" w:rsidP="00ED157E">
      <w:pPr>
        <w:pStyle w:val="a4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Учитель: Правильно. Нарушение Россией </w:t>
      </w:r>
      <w:proofErr w:type="spellStart"/>
      <w:r w:rsidRPr="007C7C33">
        <w:rPr>
          <w:rFonts w:ascii="Times New Roman" w:hAnsi="Times New Roman" w:cs="Times New Roman"/>
          <w:color w:val="000000"/>
          <w:sz w:val="24"/>
          <w:szCs w:val="24"/>
        </w:rPr>
        <w:t>Тильзитских</w:t>
      </w:r>
      <w:proofErr w:type="spellEnd"/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договоренностей стало второй причиной войны.</w:t>
      </w:r>
    </w:p>
    <w:p w:rsidR="006E2862" w:rsidRPr="007C7C33" w:rsidRDefault="006E2862" w:rsidP="006E286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Организация работы с информацией в учебнике. Работа в парах.</w:t>
      </w:r>
    </w:p>
    <w:p w:rsidR="006E2862" w:rsidRPr="007C7C33" w:rsidRDefault="006E2862" w:rsidP="006E2862">
      <w:pPr>
        <w:pStyle w:val="a4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Задание: </w:t>
      </w:r>
      <w:r w:rsidR="008931E8" w:rsidRPr="007C7C33">
        <w:rPr>
          <w:rFonts w:ascii="Times New Roman" w:hAnsi="Times New Roman" w:cs="Times New Roman"/>
          <w:color w:val="000000"/>
          <w:sz w:val="24"/>
          <w:szCs w:val="24"/>
        </w:rPr>
        <w:t>Один ученик ищет информацию о стратегических планах Наполеона, а другой о планах России на стр. 24 – 25</w:t>
      </w:r>
      <w:r w:rsidR="002403D2" w:rsidRPr="007C7C33">
        <w:rPr>
          <w:rFonts w:ascii="Times New Roman" w:hAnsi="Times New Roman" w:cs="Times New Roman"/>
          <w:color w:val="000000"/>
          <w:sz w:val="24"/>
          <w:szCs w:val="24"/>
        </w:rPr>
        <w:t>, пункты «Начало войны» и «Смоленское сражение»</w:t>
      </w:r>
      <w:r w:rsidR="008931E8" w:rsidRPr="007C7C33">
        <w:rPr>
          <w:rFonts w:ascii="Times New Roman" w:hAnsi="Times New Roman" w:cs="Times New Roman"/>
          <w:color w:val="000000"/>
          <w:sz w:val="24"/>
          <w:szCs w:val="24"/>
        </w:rPr>
        <w:t>. Расскажите друг другу об этих планах.</w:t>
      </w:r>
    </w:p>
    <w:p w:rsidR="006E2862" w:rsidRPr="007C7C33" w:rsidRDefault="000E08D3" w:rsidP="006E286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Отечественный характер войны.</w:t>
      </w:r>
    </w:p>
    <w:p w:rsidR="000E08D3" w:rsidRPr="00267B00" w:rsidRDefault="000E08D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Работа с документами</w:t>
      </w:r>
      <w:r w:rsidRPr="00267B00">
        <w:rPr>
          <w:rFonts w:ascii="Times New Roman" w:hAnsi="Times New Roman" w:cs="Times New Roman"/>
          <w:sz w:val="24"/>
          <w:szCs w:val="24"/>
        </w:rPr>
        <w:t>: «</w:t>
      </w:r>
      <w:r w:rsidRPr="00267B00">
        <w:rPr>
          <w:rFonts w:ascii="Times New Roman" w:eastAsia="Times New Roman" w:hAnsi="Times New Roman" w:cs="Times New Roman"/>
          <w:bCs/>
          <w:sz w:val="24"/>
          <w:szCs w:val="24"/>
        </w:rPr>
        <w:t>Высочайший манифест Александра I о вторжении Наполеона. 6 июля 1812» и «Мнение историка Е.В. Тарле» на стр.32 в учебнике</w:t>
      </w:r>
    </w:p>
    <w:p w:rsidR="000E08D3" w:rsidRPr="00267B00" w:rsidRDefault="000E08D3" w:rsidP="00267B00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67B00">
        <w:rPr>
          <w:rFonts w:ascii="Times New Roman" w:hAnsi="Times New Roman" w:cs="Times New Roman"/>
          <w:sz w:val="24"/>
          <w:szCs w:val="24"/>
        </w:rPr>
        <w:t xml:space="preserve">Задание: найдите в документах объяснение, почему война стала Отечественной. </w:t>
      </w:r>
    </w:p>
    <w:p w:rsidR="000E08D3" w:rsidRPr="00267B00" w:rsidRDefault="00934B9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7B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0E08D3" w:rsidRPr="00267B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Высочайший манифест Александра I о вторжении Наполеона. 6 июля 1812</w:t>
      </w:r>
    </w:p>
    <w:p w:rsidR="000E08D3" w:rsidRPr="00267B00" w:rsidRDefault="000E08D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Неприятель вступил в пределы НАШИ и продолжает нести оружие свое внутрь России, </w:t>
      </w:r>
      <w:proofErr w:type="gram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надеясь силою и соблазнами </w:t>
      </w:r>
      <w:proofErr w:type="spell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потрясть</w:t>
      </w:r>
      <w:proofErr w:type="spell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спокойствие Великой сей</w:t>
      </w:r>
      <w:proofErr w:type="gram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Державы. Он положил в уме своем злобное намерение разрушить славу ее и благоденствие. С лукавством в сердце и лестью в устах несет он вечные для нее цепи и оковы. Мы, призвав на помощь Бога, поставляем в преграду ему войска НАШИ, кипящие мужеством попрать, опрокинуть его, и то, что останется </w:t>
      </w:r>
      <w:proofErr w:type="spell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неистребленного</w:t>
      </w:r>
      <w:proofErr w:type="spell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, согнать с лица земли НАШЕЙ. МЫ полагаем на силу и крепость их твердую надежду, но не можем и не должны скрывать от верных НАШИХ подданных, что собранные им </w:t>
      </w:r>
      <w:proofErr w:type="spell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разнодержавные</w:t>
      </w:r>
      <w:proofErr w:type="spell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силы велики и что отважность его требует неусыпного против него бодрствования. </w:t>
      </w:r>
      <w:proofErr w:type="gram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Сего ради, при всей твердой надежде на храброе НАШЕ воинство, полагаем МЫ за необходимо нужное собрать внутри Государства новые силы, которые, нанося новый ужас врагу, составляли бы вторую ограду в подкрепление первой и в защиту домов, жен и детей каждого и всех.</w:t>
      </w:r>
      <w:proofErr w:type="gramEnd"/>
    </w:p>
    <w:p w:rsidR="000E08D3" w:rsidRPr="00267B00" w:rsidRDefault="000E08D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МЫ уже воззвали к первопрестольному Граду НАШЕМУ, Москве, а ныне взываем ко всем НАШИМ верноподданным, ко всем сословиям и </w:t>
      </w:r>
      <w:proofErr w:type="gram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состояниям</w:t>
      </w:r>
      <w:proofErr w:type="gram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духовным и мирским, приглашая их вместе с НАМИ единодушным и общим восстанием содействовать </w:t>
      </w:r>
      <w:proofErr w:type="spell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противу</w:t>
      </w:r>
      <w:proofErr w:type="spell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вражеских замыслов и покушений. Да найдет он на каждом шагу верных сыновей России, поражающих его всеми средствами и силами, не внимая никаким его лукавствам и обманам. Да встретит он в каждом дворянине Пожарского, в каждом духовном Палицына, в каждом гражданине Минина. Благородное дворянское сословие! ты во все времена было спасителем Отечества; Святейший Синод и духовенство! вы всегда теплыми молитвами призывали благодать на главу России; народ русский! храброе потомство храбрых славян! ты неоднократно сокрушал зубы устремлявшихся на тебя львов и тигров; соединитесь все: </w:t>
      </w:r>
      <w:proofErr w:type="gram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крестом в сердце и с оружием в руках никакие силы человеческие вас не одолеют.</w:t>
      </w:r>
    </w:p>
    <w:p w:rsidR="000E08D3" w:rsidRPr="00267B00" w:rsidRDefault="000E08D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первоначального составления предназначаемых сил предоставляется во всех губерниях дворянству сводить поставляемых им для защиты Отечества людей, избирая из среды самих себя Начальника над оными и давая о числе их знать в Москву, где </w:t>
      </w:r>
      <w:proofErr w:type="gramStart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>избран</w:t>
      </w:r>
      <w:proofErr w:type="gramEnd"/>
      <w:r w:rsidRPr="00267B00">
        <w:rPr>
          <w:rFonts w:ascii="Times New Roman" w:eastAsia="Times New Roman" w:hAnsi="Times New Roman" w:cs="Times New Roman"/>
          <w:i/>
          <w:sz w:val="24"/>
          <w:szCs w:val="24"/>
        </w:rPr>
        <w:t xml:space="preserve"> будет главный над всеми предводитель.</w:t>
      </w:r>
    </w:p>
    <w:p w:rsidR="000E08D3" w:rsidRPr="00267B00" w:rsidRDefault="000E08D3" w:rsidP="000E08D3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0E08D3" w:rsidRPr="00267B00" w:rsidRDefault="000E08D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67B00">
        <w:rPr>
          <w:rFonts w:ascii="Times New Roman" w:eastAsia="Times New Roman" w:hAnsi="Times New Roman" w:cs="Times New Roman"/>
          <w:sz w:val="24"/>
          <w:szCs w:val="24"/>
        </w:rPr>
        <w:t>АЛЕКСАНДР</w:t>
      </w:r>
    </w:p>
    <w:p w:rsidR="000E08D3" w:rsidRPr="00267B00" w:rsidRDefault="000E08D3" w:rsidP="000E08D3">
      <w:pPr>
        <w:pStyle w:val="a4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267B0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лагере близ Полоцка, 1812 года Июля 6-го дня</w:t>
      </w:r>
      <w:r w:rsidR="00934B93" w:rsidRPr="00267B00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267B0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E08D3" w:rsidRPr="00267B00" w:rsidRDefault="00EB2593" w:rsidP="006E286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B00">
        <w:rPr>
          <w:rFonts w:ascii="Times New Roman" w:hAnsi="Times New Roman" w:cs="Times New Roman"/>
          <w:sz w:val="24"/>
          <w:szCs w:val="24"/>
        </w:rPr>
        <w:t xml:space="preserve">Бородинское сражение. </w:t>
      </w:r>
      <w:r w:rsidR="00706E62" w:rsidRPr="00267B00">
        <w:rPr>
          <w:rFonts w:ascii="Times New Roman" w:hAnsi="Times New Roman" w:cs="Times New Roman"/>
          <w:sz w:val="24"/>
          <w:szCs w:val="24"/>
        </w:rPr>
        <w:t>Класс делится на 6 вариантов.</w:t>
      </w:r>
    </w:p>
    <w:p w:rsidR="00EB2593" w:rsidRPr="00267B00" w:rsidRDefault="00EB2593" w:rsidP="00EB2593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B00">
        <w:rPr>
          <w:rFonts w:ascii="Times New Roman" w:hAnsi="Times New Roman" w:cs="Times New Roman"/>
          <w:sz w:val="24"/>
          <w:szCs w:val="24"/>
        </w:rPr>
        <w:t xml:space="preserve">Задание: прочитайте пункт параграфа «Бородино», стр. 26-27 и составьте </w:t>
      </w:r>
      <w:proofErr w:type="spellStart"/>
      <w:r w:rsidRPr="00267B00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67B00">
        <w:rPr>
          <w:rFonts w:ascii="Times New Roman" w:hAnsi="Times New Roman" w:cs="Times New Roman"/>
          <w:sz w:val="24"/>
          <w:szCs w:val="24"/>
        </w:rPr>
        <w:t xml:space="preserve"> «Бородинское сражение», за основу возьмите следующие существительные</w:t>
      </w:r>
      <w:r w:rsidR="00706E62" w:rsidRPr="00267B00">
        <w:rPr>
          <w:rFonts w:ascii="Times New Roman" w:hAnsi="Times New Roman" w:cs="Times New Roman"/>
          <w:sz w:val="24"/>
          <w:szCs w:val="24"/>
        </w:rPr>
        <w:t xml:space="preserve"> (по вариантам)</w:t>
      </w:r>
      <w:r w:rsidRPr="00267B00">
        <w:rPr>
          <w:rFonts w:ascii="Times New Roman" w:hAnsi="Times New Roman" w:cs="Times New Roman"/>
          <w:sz w:val="24"/>
          <w:szCs w:val="24"/>
        </w:rPr>
        <w:t>: 1 – битва; 2 – флеши; 3 – Багратион; 4 – Раевский; 5 – атака; 6 - Кутузов</w:t>
      </w:r>
      <w:proofErr w:type="gramEnd"/>
    </w:p>
    <w:p w:rsidR="00EB2593" w:rsidRPr="00267B00" w:rsidRDefault="00EB2593" w:rsidP="00EB2593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B00">
        <w:rPr>
          <w:rFonts w:ascii="Times New Roman" w:hAnsi="Times New Roman" w:cs="Times New Roman"/>
          <w:sz w:val="24"/>
          <w:szCs w:val="24"/>
        </w:rPr>
        <w:t>Возможный</w:t>
      </w:r>
      <w:proofErr w:type="gramEnd"/>
      <w:r w:rsidRPr="00267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62" w:rsidRPr="00267B00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706E62" w:rsidRPr="00267B00">
        <w:rPr>
          <w:rFonts w:ascii="Times New Roman" w:hAnsi="Times New Roman" w:cs="Times New Roman"/>
          <w:sz w:val="24"/>
          <w:szCs w:val="24"/>
        </w:rPr>
        <w:t xml:space="preserve"> 2 варианта</w:t>
      </w:r>
    </w:p>
    <w:p w:rsidR="00EB2593" w:rsidRPr="00267B00" w:rsidRDefault="00706E62" w:rsidP="00EB2593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67B00">
        <w:rPr>
          <w:rFonts w:ascii="Times New Roman" w:hAnsi="Times New Roman" w:cs="Times New Roman"/>
          <w:sz w:val="24"/>
          <w:szCs w:val="24"/>
        </w:rPr>
        <w:t xml:space="preserve">Флеши </w:t>
      </w:r>
    </w:p>
    <w:p w:rsidR="00EB2593" w:rsidRPr="00267B00" w:rsidRDefault="00706E62" w:rsidP="00EB2593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67B00">
        <w:rPr>
          <w:rFonts w:ascii="Times New Roman" w:hAnsi="Times New Roman" w:cs="Times New Roman"/>
          <w:sz w:val="24"/>
          <w:szCs w:val="24"/>
        </w:rPr>
        <w:t>Земляные, укрепленные</w:t>
      </w:r>
    </w:p>
    <w:p w:rsidR="00EB2593" w:rsidRPr="00267B00" w:rsidRDefault="00EB2593" w:rsidP="00EB2593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67B00">
        <w:rPr>
          <w:rFonts w:ascii="Times New Roman" w:hAnsi="Times New Roman" w:cs="Times New Roman"/>
          <w:sz w:val="24"/>
          <w:szCs w:val="24"/>
        </w:rPr>
        <w:t xml:space="preserve">Атаковали, </w:t>
      </w:r>
      <w:r w:rsidR="00706E62" w:rsidRPr="00267B00">
        <w:rPr>
          <w:rFonts w:ascii="Times New Roman" w:hAnsi="Times New Roman" w:cs="Times New Roman"/>
          <w:sz w:val="24"/>
          <w:szCs w:val="24"/>
        </w:rPr>
        <w:t>задержали</w:t>
      </w:r>
      <w:r w:rsidRPr="00267B00">
        <w:rPr>
          <w:rFonts w:ascii="Times New Roman" w:hAnsi="Times New Roman" w:cs="Times New Roman"/>
          <w:sz w:val="24"/>
          <w:szCs w:val="24"/>
        </w:rPr>
        <w:t>, погибали</w:t>
      </w:r>
    </w:p>
    <w:p w:rsidR="00EB2593" w:rsidRPr="00267B00" w:rsidRDefault="00706E62" w:rsidP="00706E62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67B00">
        <w:rPr>
          <w:rFonts w:ascii="Times New Roman" w:hAnsi="Times New Roman" w:cs="Times New Roman"/>
          <w:sz w:val="24"/>
          <w:szCs w:val="24"/>
        </w:rPr>
        <w:t>Земляные укрепления, которые должны были задержать стремительное продвижение противника.</w:t>
      </w:r>
    </w:p>
    <w:p w:rsidR="00EB2593" w:rsidRPr="007C7C33" w:rsidRDefault="00706E62" w:rsidP="006E286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Завершающий этап войны</w:t>
      </w:r>
    </w:p>
    <w:p w:rsidR="00934B93" w:rsidRPr="007C7C33" w:rsidRDefault="00934B93" w:rsidP="00934B93">
      <w:pPr>
        <w:pStyle w:val="a4"/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Игра «География Отечественной войны». Узнать</w:t>
      </w:r>
      <w:r w:rsidR="007F5BB7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из учебника,</w:t>
      </w:r>
      <w:r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с какими событиями Отечественной войны связаны следующие </w:t>
      </w:r>
      <w:r w:rsidR="007F5BB7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маленькие </w:t>
      </w:r>
      <w:r w:rsidRPr="007C7C33">
        <w:rPr>
          <w:rFonts w:ascii="Times New Roman" w:hAnsi="Times New Roman" w:cs="Times New Roman"/>
          <w:color w:val="000000"/>
          <w:sz w:val="24"/>
          <w:szCs w:val="24"/>
        </w:rPr>
        <w:t>поселения: деревушка Фили, село Тарутино</w:t>
      </w:r>
      <w:r w:rsidR="007F5BB7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, городок Малоярославец, местечко Березино. </w:t>
      </w:r>
    </w:p>
    <w:p w:rsidR="0003047D" w:rsidRPr="0018768D" w:rsidRDefault="0018768D" w:rsidP="0018768D">
      <w:pPr>
        <w:pStyle w:val="a4"/>
        <w:spacing w:after="0"/>
        <w:ind w:left="1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Вывод. Таким образом, нашествие врага способствовала осознанию русскими людьми  своей национальной самобытности и необходимости защищать своё право на независимость и самоопределение.</w:t>
      </w:r>
    </w:p>
    <w:p w:rsidR="002966FD" w:rsidRDefault="002966FD" w:rsidP="002966FD">
      <w:pPr>
        <w:pStyle w:val="a4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966FD" w:rsidRPr="007C7C33" w:rsidRDefault="00C56B75" w:rsidP="002966F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sz w:val="24"/>
          <w:szCs w:val="24"/>
        </w:rPr>
        <w:t>Домашнее задание</w:t>
      </w:r>
      <w:r w:rsidR="00D05BC4" w:rsidRPr="007C7C33">
        <w:rPr>
          <w:rFonts w:ascii="Times New Roman" w:hAnsi="Times New Roman" w:cs="Times New Roman"/>
          <w:sz w:val="24"/>
          <w:szCs w:val="24"/>
        </w:rPr>
        <w:t xml:space="preserve"> выводится на экране.</w:t>
      </w:r>
      <w:r w:rsidRPr="007C7C33">
        <w:rPr>
          <w:rFonts w:ascii="Times New Roman" w:hAnsi="Times New Roman" w:cs="Times New Roman"/>
          <w:sz w:val="24"/>
          <w:szCs w:val="24"/>
        </w:rPr>
        <w:t xml:space="preserve"> </w:t>
      </w:r>
      <w:r w:rsidR="00D05BC4" w:rsidRPr="007C7C33">
        <w:rPr>
          <w:rFonts w:ascii="Times New Roman" w:hAnsi="Times New Roman" w:cs="Times New Roman"/>
          <w:sz w:val="24"/>
          <w:szCs w:val="24"/>
        </w:rPr>
        <w:t>П</w:t>
      </w:r>
      <w:r w:rsidR="00A54A48" w:rsidRPr="007C7C33">
        <w:rPr>
          <w:rFonts w:ascii="Times New Roman" w:hAnsi="Times New Roman" w:cs="Times New Roman"/>
          <w:sz w:val="24"/>
          <w:szCs w:val="24"/>
        </w:rPr>
        <w:t xml:space="preserve">рочитать </w:t>
      </w:r>
      <w:r w:rsidRPr="007C7C33">
        <w:rPr>
          <w:rFonts w:ascii="Times New Roman" w:hAnsi="Times New Roman" w:cs="Times New Roman"/>
          <w:sz w:val="24"/>
          <w:szCs w:val="24"/>
        </w:rPr>
        <w:t xml:space="preserve">§ 4. 1-й уровень: выписать и выучить даты основных событий (начало и окончание войны, Смоленское сражение, Бородинское сражение, освобождение Москвы); 2-й уровень: </w:t>
      </w:r>
      <w:r w:rsidR="002966FD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r w:rsidR="002966FD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</w:t>
      </w:r>
      <w:proofErr w:type="gramStart"/>
      <w:r w:rsidR="002966FD" w:rsidRPr="007C7C33">
        <w:rPr>
          <w:rFonts w:ascii="Times New Roman" w:hAnsi="Times New Roman" w:cs="Times New Roman"/>
          <w:color w:val="000000"/>
          <w:sz w:val="24"/>
          <w:szCs w:val="24"/>
        </w:rPr>
        <w:t>войны</w:t>
      </w:r>
      <w:proofErr w:type="gramEnd"/>
      <w:r w:rsidR="002966FD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для России ответ</w:t>
      </w:r>
      <w:r w:rsidR="002966FD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="002966FD" w:rsidRPr="007C7C33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вопросы.</w:t>
      </w:r>
    </w:p>
    <w:p w:rsidR="002966FD" w:rsidRPr="007C7C33" w:rsidRDefault="002966FD" w:rsidP="002966F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С какой целью пришел Наполеон в Россию?</w:t>
      </w:r>
    </w:p>
    <w:p w:rsidR="002966FD" w:rsidRPr="007C7C33" w:rsidRDefault="002966FD" w:rsidP="002966F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Почему его армию называли «Великой» и «двунадесяти языков»?</w:t>
      </w:r>
    </w:p>
    <w:p w:rsidR="002966FD" w:rsidRPr="007C7C33" w:rsidRDefault="002966FD" w:rsidP="002966F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C33">
        <w:rPr>
          <w:rFonts w:ascii="Times New Roman" w:hAnsi="Times New Roman" w:cs="Times New Roman"/>
          <w:color w:val="000000"/>
          <w:sz w:val="24"/>
          <w:szCs w:val="24"/>
        </w:rPr>
        <w:t>Что стало главной причиной русской победы над «Великой армией»?</w:t>
      </w:r>
    </w:p>
    <w:p w:rsidR="00FC2D1A" w:rsidRPr="007C7C33" w:rsidRDefault="00FC2D1A" w:rsidP="002966FD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D1A" w:rsidRPr="0018768D" w:rsidRDefault="00D05BC4" w:rsidP="00614BFA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768D">
        <w:rPr>
          <w:rFonts w:ascii="Times New Roman" w:hAnsi="Times New Roman" w:cs="Times New Roman"/>
          <w:bCs/>
          <w:iCs/>
          <w:sz w:val="24"/>
          <w:szCs w:val="24"/>
        </w:rPr>
        <w:t xml:space="preserve">Рефлексия. </w:t>
      </w:r>
      <w:r w:rsidR="00614BFA" w:rsidRPr="0018768D">
        <w:rPr>
          <w:rFonts w:ascii="Times New Roman" w:hAnsi="Times New Roman" w:cs="Times New Roman"/>
          <w:bCs/>
          <w:iCs/>
          <w:sz w:val="24"/>
          <w:szCs w:val="24"/>
        </w:rPr>
        <w:t xml:space="preserve">Для анализа субъективного опыта ребятам предлагается подумать, каким учебным действиям они научились, какие умения </w:t>
      </w:r>
      <w:proofErr w:type="gramStart"/>
      <w:r w:rsidR="00614BFA" w:rsidRPr="0018768D">
        <w:rPr>
          <w:rFonts w:ascii="Times New Roman" w:hAnsi="Times New Roman" w:cs="Times New Roman"/>
          <w:bCs/>
          <w:iCs/>
          <w:sz w:val="24"/>
          <w:szCs w:val="24"/>
        </w:rPr>
        <w:t>приобрели</w:t>
      </w:r>
      <w:proofErr w:type="gramEnd"/>
      <w:r w:rsidR="00614BFA" w:rsidRPr="0018768D">
        <w:rPr>
          <w:rFonts w:ascii="Times New Roman" w:hAnsi="Times New Roman" w:cs="Times New Roman"/>
          <w:bCs/>
          <w:iCs/>
          <w:sz w:val="24"/>
          <w:szCs w:val="24"/>
        </w:rPr>
        <w:t>/закрепили и на каких уроках могут использовать: «Я приобрел …», «Я научился …», «Теперь я могу …», «На уроке … я буду использовать …».</w:t>
      </w:r>
    </w:p>
    <w:p w:rsidR="00FC2D1A" w:rsidRPr="0018768D" w:rsidRDefault="00614BFA" w:rsidP="00FC2D1A">
      <w:pPr>
        <w:pStyle w:val="a4"/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768D">
        <w:rPr>
          <w:rFonts w:ascii="Times New Roman" w:hAnsi="Times New Roman" w:cs="Times New Roman"/>
          <w:bCs/>
          <w:iCs/>
          <w:sz w:val="24"/>
          <w:szCs w:val="24"/>
        </w:rPr>
        <w:t>Для анализа эмоционального состояния, ребятам предлагается подумать, красками какого цвета они бы в основном пользовались, чтобы нарисовать эмблему к изученной теме и почему?</w:t>
      </w:r>
    </w:p>
    <w:p w:rsidR="00D05BC4" w:rsidRPr="0018768D" w:rsidRDefault="00614BFA" w:rsidP="00D05BC4">
      <w:pPr>
        <w:pStyle w:val="a4"/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768D">
        <w:rPr>
          <w:rFonts w:ascii="Times New Roman" w:hAnsi="Times New Roman" w:cs="Times New Roman"/>
          <w:bCs/>
          <w:iCs/>
          <w:sz w:val="24"/>
          <w:szCs w:val="24"/>
        </w:rPr>
        <w:t xml:space="preserve">Для оценки собственного участия в работе на уроке, ребятам предлагается отнести себя к одной из предложенных групп. «Сегодня на уроке я был, скорее всего, …» А) новобранец; Б) бывалый солдат;  В) командир </w:t>
      </w:r>
    </w:p>
    <w:p w:rsidR="007F6963" w:rsidRPr="007C7C33" w:rsidRDefault="007F6963" w:rsidP="00067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6963" w:rsidRPr="007C7C33" w:rsidSect="00376E0C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09"/>
    <w:multiLevelType w:val="hybridMultilevel"/>
    <w:tmpl w:val="54B28A2E"/>
    <w:lvl w:ilvl="0" w:tplc="FEDCEB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7D46D6"/>
    <w:multiLevelType w:val="hybridMultilevel"/>
    <w:tmpl w:val="D0283B1E"/>
    <w:lvl w:ilvl="0" w:tplc="E76A5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F7EDC"/>
    <w:multiLevelType w:val="hybridMultilevel"/>
    <w:tmpl w:val="31F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581D"/>
    <w:multiLevelType w:val="hybridMultilevel"/>
    <w:tmpl w:val="0F9E8F2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A03E2"/>
    <w:multiLevelType w:val="hybridMultilevel"/>
    <w:tmpl w:val="5A88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C1C3B"/>
    <w:multiLevelType w:val="hybridMultilevel"/>
    <w:tmpl w:val="156A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E2D23"/>
    <w:multiLevelType w:val="hybridMultilevel"/>
    <w:tmpl w:val="A834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20EFA"/>
    <w:multiLevelType w:val="hybridMultilevel"/>
    <w:tmpl w:val="8FD4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947B6"/>
    <w:multiLevelType w:val="hybridMultilevel"/>
    <w:tmpl w:val="7DC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32BDE"/>
    <w:multiLevelType w:val="hybridMultilevel"/>
    <w:tmpl w:val="15E68050"/>
    <w:lvl w:ilvl="0" w:tplc="B1C68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E01EA"/>
    <w:multiLevelType w:val="hybridMultilevel"/>
    <w:tmpl w:val="8E82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000A"/>
    <w:multiLevelType w:val="hybridMultilevel"/>
    <w:tmpl w:val="DE0C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B591A"/>
    <w:multiLevelType w:val="hybridMultilevel"/>
    <w:tmpl w:val="98E40CEE"/>
    <w:lvl w:ilvl="0" w:tplc="57D290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D834ECF"/>
    <w:multiLevelType w:val="hybridMultilevel"/>
    <w:tmpl w:val="27F086D6"/>
    <w:lvl w:ilvl="0" w:tplc="30F8E4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E0C"/>
    <w:rsid w:val="0003047D"/>
    <w:rsid w:val="00067164"/>
    <w:rsid w:val="000B6805"/>
    <w:rsid w:val="000E08D3"/>
    <w:rsid w:val="000F62CC"/>
    <w:rsid w:val="001177BC"/>
    <w:rsid w:val="0018768D"/>
    <w:rsid w:val="001E73C5"/>
    <w:rsid w:val="00204719"/>
    <w:rsid w:val="002403D2"/>
    <w:rsid w:val="00267B00"/>
    <w:rsid w:val="002966FD"/>
    <w:rsid w:val="002D56DE"/>
    <w:rsid w:val="002E2F00"/>
    <w:rsid w:val="00303DE9"/>
    <w:rsid w:val="00376E0C"/>
    <w:rsid w:val="003C5D47"/>
    <w:rsid w:val="00476BFE"/>
    <w:rsid w:val="00501CC1"/>
    <w:rsid w:val="005616E3"/>
    <w:rsid w:val="00591488"/>
    <w:rsid w:val="005C2482"/>
    <w:rsid w:val="00614BFA"/>
    <w:rsid w:val="006E2862"/>
    <w:rsid w:val="00706E62"/>
    <w:rsid w:val="00730068"/>
    <w:rsid w:val="00795BA7"/>
    <w:rsid w:val="007C7C33"/>
    <w:rsid w:val="007F5BB7"/>
    <w:rsid w:val="007F6963"/>
    <w:rsid w:val="008931E8"/>
    <w:rsid w:val="009065F9"/>
    <w:rsid w:val="00934B93"/>
    <w:rsid w:val="009366AE"/>
    <w:rsid w:val="009424B7"/>
    <w:rsid w:val="00A15655"/>
    <w:rsid w:val="00A54A48"/>
    <w:rsid w:val="00AB702F"/>
    <w:rsid w:val="00C56B75"/>
    <w:rsid w:val="00CB5626"/>
    <w:rsid w:val="00D05BC4"/>
    <w:rsid w:val="00E6305D"/>
    <w:rsid w:val="00E775FF"/>
    <w:rsid w:val="00EB2593"/>
    <w:rsid w:val="00EB4277"/>
    <w:rsid w:val="00ED157E"/>
    <w:rsid w:val="00F55901"/>
    <w:rsid w:val="00FC2D1A"/>
    <w:rsid w:val="00FC2FA7"/>
    <w:rsid w:val="00FE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57E"/>
  </w:style>
  <w:style w:type="paragraph" w:styleId="a4">
    <w:name w:val="List Paragraph"/>
    <w:basedOn w:val="a"/>
    <w:uiPriority w:val="34"/>
    <w:qFormat/>
    <w:rsid w:val="00ED157E"/>
    <w:pPr>
      <w:ind w:left="720"/>
      <w:contextualSpacing/>
    </w:pPr>
  </w:style>
  <w:style w:type="paragraph" w:customStyle="1" w:styleId="text">
    <w:name w:val="text"/>
    <w:basedOn w:val="a"/>
    <w:rsid w:val="000E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08D3"/>
    <w:rPr>
      <w:b/>
      <w:bCs/>
    </w:rPr>
  </w:style>
  <w:style w:type="table" w:styleId="a6">
    <w:name w:val="Table Grid"/>
    <w:basedOn w:val="a1"/>
    <w:uiPriority w:val="59"/>
    <w:rsid w:val="0094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rsid w:val="007C7C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C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cp:lastPrinted>2013-09-22T18:55:00Z</cp:lastPrinted>
  <dcterms:created xsi:type="dcterms:W3CDTF">2015-11-03T03:25:00Z</dcterms:created>
  <dcterms:modified xsi:type="dcterms:W3CDTF">2015-11-03T03:43:00Z</dcterms:modified>
</cp:coreProperties>
</file>