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овладения тайнами языка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(отражение языка в природных явлениях; можно ли постичь природу с помощью языка).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отсутствия опыта общения с природой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(каждому человеку необходимо непосредственное общение с природой).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взаимоотношения человека и природы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(человек разрушает дом, в котором живёт; человечество – "болезнь" планеты).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духовной слепоты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(жизнедеятельность человека, его поведение – реальная угроза нашей планете).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охраны природы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(то, что создано природой, - величайшее чудо).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познания природы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(природа прекрасна, но мы не замечаем этого).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ответственности человека перед будущими поколениями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(нельзя </w:t>
      </w:r>
      <w:proofErr w:type="spell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по-варварски</w:t>
      </w:r>
      <w:proofErr w:type="spell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относиться к природе).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воздействия писательского слова на читателя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(писатель должен хорошо знать то, о чём пишет).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недостаточной изученности и освоенности просторов нашей страны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(путешествовать по неизведанным местам – увлекательное занятие).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неумения восхищаться красотой нетронутых и необжитых мест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(понимание дикой, нетронутой красоты возможно лишь в моменты полного слияния с природой).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усталости русского языка от социальных потрясений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(мы плохо представляем, что такое народ и чем он живёт).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proofErr w:type="gramStart"/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изменения языка и причины этого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(язык не может не изменяться, но это должно происходить постепенно и вести к совершенствованию, а не к деградации; в современном русском языке происходят слишком быстрые и, главное, чаще ненужные изменения; Язык отражает состояние общества, поэтому все негативные явления в языке можно изменить, только изменив ситуацию в обществе).</w:t>
      </w:r>
      <w:proofErr w:type="gramEnd"/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порчи и оскудения русского языка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(состояние нашего современного языка вызывает тревогу).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засорения русского языка ненормативной лексикой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(язык надо оберегать от засорения ненормативной лексики: жаргонизмы, вульгаризмы и т.д.).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развития и сохранения русского языка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("слепое" использование заимствований приводит к искажению алфавита, разрушению слов, утрате культурных традиций).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Проблема </w:t>
      </w:r>
      <w:proofErr w:type="spellStart"/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канцелярита</w:t>
      </w:r>
      <w:proofErr w:type="spellEnd"/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 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(</w:t>
      </w:r>
      <w:proofErr w:type="spell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канцелярит</w:t>
      </w:r>
      <w:proofErr w:type="spell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– опасная болезнь нашей речи; штампы угнетают "ядро" языка).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lastRenderedPageBreak/>
        <w:t>Проблема сохранения чистоты нашей речи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(прививать бережное отношение к языку).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ответственности и уважительного отношения к языку и собеседнику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(бережное отношение к языку означает и уважительное отношение к собеседнику; каждый человек несёт ответственность за то, как он говорит и пишет на родном языке).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связи языка с историей культуры, с историей страны.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преподавания родного языка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(наш язык должен быть таким же красивым и богатым, как наша жизнь; задача учителя – научить родному языку).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отсутствия идеологии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исторической памяти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(русский народ способен на великие подвиги).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исторической памяти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 сохранить память о защитниках Вов, погибших во время Вов).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исторической памяти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(исторические документы не могут показать, как война отразилась в судьбах людей, их сознании, душе, а без этого непонятен весь трагизм и драматизм войны).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солдатской судьбы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(В судьбе солдата и трагизм, и величие: защищая родину, он может остаться неизвестным, но его подвиг стереть, забыть нельзя).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мироощущения солдата на войне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(люди остро ощущают грань между миром и войной: происходит переоценка ценностей: истинная ценность – мир, и это укрепляет мужество, волю к победе).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мужества и стойкости солдата на войне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(мужество и стойкость проявлялись в силе духа людей).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духовности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(необходимо ли современному человеку это понятие; что значит "жить духовной жизнью" в современную нам эпоху).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истинного содержания духовности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(не путать с другими понятиями: интеллигентностью, воспитанностью, образованностью – нет, это – сила духа стремление к добру правде красоте).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духовности в искусстве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(искусство должно быть духовным, и тогда человек сможет найти в нём собеседника, а также источник высоких стремлений).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нравственного возрождения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(любовь даёт человеку новую жизнь).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искупления греха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(чтобы искупить грех, человек должен нравственно очиститься, пройдя через страдание).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доброты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(что значит быть добрым человеком).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культурного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(какие качества образуют понятие "культурный человек").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lastRenderedPageBreak/>
        <w:t>Проблема верности принципам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нравственной прочности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(почему именно в обыденных житейских ситуациях зачастую проявляется нравственная сущность человека: например, как ведут себя люди в очереди, в транспорте и т.д.).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совести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(что такое совесть).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чинопочитания и угодливости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(пренебрежение к людям более низкого достатка и служебного положения).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дружбы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 найти друзей: для этого нужно созреть, самому уметь дружить – тогда и появятся друзья).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дружбы и насмешки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(совмещать умение дружить и видеть недостатки друга, не высмеивать!).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чувства собственного достоинства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(совместимы ли чувство собственного достоинства и самоуничижение).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свободы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(и тот, кто унижается, и тот, кто унижает, одинаково несвободны).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proofErr w:type="gramStart"/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чести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(понятие чести – это умение защищать свои жизненные ценности, ценности своей семьи, своих близких, чистую совесть, честность, достоинство, благородство, невозможность лгать, клеветать, подличать).</w:t>
      </w:r>
      <w:proofErr w:type="gramEnd"/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подвига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(подвиги совершали во все времена; подвиг можно совершить в любой обстановке и при любых занятиях; победа над собой, над своей ленью, ограниченностью и пороками – это тоже подвиг).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сохранения лучших качеств души в драматических обстоятельствах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(что помогает человеку сохранить цельность своей души, остаться человеком в самых сложных обстоятельствах: верность призванию, любовь к людям, великие классические произведения).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сложности человеческой жизни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(можно ли прожить жизнь без ошибок; чем дольше живёт человек, тем больше он совершает ошибок, это неизбежно).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воспитания культуры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(воспитание культуры удерживает людей от безнравственных поступков, избавляет от пороков).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ответственности человека за свои поступки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(человек ответствен за всё происходящее с ним, за все последствия своих поступков).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завышенной оценки своих возможностей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(это может привести человека к крушению его планов и неблагоприятно повлиять на судьбы других людей).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lastRenderedPageBreak/>
        <w:t>Проблема наследственности и воспитания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(наследственность определяет лишь задатки, скл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онности человека, но только сам 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человек может развить то, что дано природой).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роли детства в жизни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(детство – "сердцевина" человеческой жизни, где проявляется суть человека).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изучения иностранных языков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(зачем люди изучают иностранные языки; что даёт знание большого количества языков).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способностей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(почему одни люди в состоянии изучить 2-3 языка (а то и более) иностранных языка, а другим и один оказывается не под силу; изучение иностранных языков является средством приобщения к ценностям других народов, познания их культуры).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места матери в жизни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(какое место занимает мать; меняется ли это место в течение жизни человека).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материнской любви и нашего отношения к матерям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(жертвенность материнского чувства естественна; очень часто мы </w:t>
      </w:r>
      <w:proofErr w:type="gram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бываем</w:t>
      </w:r>
      <w:proofErr w:type="gram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невнимательны к матерям; мы должны попросить прощение у своих матерей при их жизни, а не после их смерти).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материнства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(в чём суть материнства).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патриотизма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(что такое патриотизм).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утраты патриотического сознания в современном обществе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(почему родители молодых людей не хотят, чтобы их сыновья служили в армии; почему призывники изыскивают способы "откосить" от воинской службы; в чём причина утраты патриотического сознания в российском обществе).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роли книги в истории человечества/ в жизни человека.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роли чтения в жизни человека 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(что значит уметь читать; в чём смысл чтения).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подвижничества русских писателей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(книги о добре и зле создавались писателями, чья жизнь является примером служения людям).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отношения к книгам: все ли книги надо читать и перечитывать.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приобщения людей к чтению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(какие книги развивают любовь к чтению).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выбора книги для чтения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(трудно ли выбрать книгу; как отличить хорошую, "живую" книгу от "литературного попкорна").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осознания современными молодыми людьми высокой духовной ценности книги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(книга всегда была и будет источником познания мира, средством совершенствования внутреннего мира человека).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lastRenderedPageBreak/>
        <w:t>Проблема человеческого страха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(если осудят невиновного, то тем </w:t>
      </w:r>
      <w:proofErr w:type="gram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самым</w:t>
      </w:r>
      <w:proofErr w:type="gram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увековечат несправедливость).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роли страха в жизни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(страх сопровождает человека с детства; человек, лишённый страха, был бы страшен).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природы страха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(у страха есть своя иерархия; страху подвержен весь животный мир; страх и любовь всегда вместе).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возвышения человека над страхом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(человек может обрести бесстрашие во имя принципов, важных для людей).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случайности и закономерности в жизни человека, его судьбе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(обычный случай может изменить судьбу, но все случайности закономерны).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воздействия шума на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(шум, порождаемый человеком, мешает ему жить, оглушает его).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культуры народа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(культура народа – это сумма этических и эстетических ценностей; подлинную культуру может создать только творец, тот, кто создаёт гармонию и красоту, способствует миру в жизни).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сохранения культуры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(кем и почему уничтожается культура; высокую культуру уничтожают "цивилизованные вандалы" - люди, видящие в культуре лишь предмет зависти).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сохранения культурного наследия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(общество должно бережно относиться к памятникам прошлого, заботиться о том, чтобы эти памятники были сохранены).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влияния городского ландшафта и городской архитектуры на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(важно сохранить гармонию городского природного ландшафта и архитектуры, именно это вызывает в человеке чувство прекрасного, желание сохранить красоту).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соответствия природы народу, который живёт на той или иной территории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(пейзаж и ландша</w:t>
      </w:r>
      <w:proofErr w:type="gram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фт стр</w:t>
      </w:r>
      <w:proofErr w:type="gram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аны рассказывают об отношении общества к человеку, природе и во многом определяют представления человека о красоте).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коммерциализации культуры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(обилие дешёвых рекламных трюков для привлечения внимания потенциальных потребителей – свидетельство упадка общей культуры).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национального менталитета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(важнейший ориентир в воспитании – органичное соответствие поведения человека нормам национальной культуры; жажда обогащения и власти никогда не поощрялась русскими).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национального характера русских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(в нашем национальном характере "скрещиваются" противоположные черты, русские склонны к крайностям во всём; несчастье русских – в их легковерии).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lastRenderedPageBreak/>
        <w:t>Проблема влияния фамилии на отношение к человеку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(очень часто фамилия, как одежда, определяет отношение к человеку, который её носит, и должно пройти определённое время, чтобы это отношение изменилось).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отношения человека к своей фамилии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(человек нередко воспринимает свою фамилию как источник бесконечных неприятностей; недоброжелатели могут превратить фамилию в "оружие" против этого человека).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ощущения родины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(с чем связано ощущение родины у русского человека).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тоски по родине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(какое чувство испытывает человек, оказавшись вдали от родины; что помогает человеку пережить тоску).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чувства родины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(человек всё готов отдать за родину!).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гуманизма в культуре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(должна ли культура быть гуманистической; негуманистической культуры не должно существовать; подлинную культуру надо отличать от </w:t>
      </w:r>
      <w:proofErr w:type="spell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псевдокультуры</w:t>
      </w:r>
      <w:proofErr w:type="spell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мастерства: в чём его секрет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(великое творение не обязательно должно иметь большие размеры; творящему человеку, кроме замысла, ещё и смелость нужна).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истинности литературного таланта 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(одна из главных причин появления литературного произведения – потребность что-то сказать людям).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талантливого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(каждый человек от рождения наделён каким-либо талантом; талант необходим в любой профессии; талант – дар природы, его нужно развивать).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творчества и денег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(можно творить ради денег).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уничтожения человечества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(человечеству угрожает три опасности – ядерная, экологическая и разрушение культуры; разрушение культуры, т.е. нарушение духовно-поведенческого аппарата, привело к первым двум; мы живём в мире парадоксов).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обучения в школе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(чему надо учить; в школе учащихся лишают возможности совершенствовать речь, мыслить).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образования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(нужно ли человеку получать образование, изучать науки).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своевременного получения образования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(насколько важно получить образование в молодости).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духовного совершенствования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 образование связано с духовным развитием человека).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влияния научной деятельности на жизнь и привычки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(научная деятельность требует завидного терпения, 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lastRenderedPageBreak/>
        <w:t>упорства, смелости; она приносит человеку удовольствие и радость и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помогает выжить в сложных жизненных обстоятельствах).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красоты и её воздействия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(не хлебом единым жив человек, есть что-то прекрасное, и оно вечно; красота спасёт мир).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понимания красоты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(как увидеть </w:t>
      </w:r>
      <w:proofErr w:type="gram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прекрасное</w:t>
      </w:r>
      <w:proofErr w:type="gram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: красоту надо уметь видеть и слышать).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духовной "глухоты" и "слепоты"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(постоянная смена пейзажа, состояния природы отражается на настроении людей, обогащает их эмоционально: нужно уметь видеть и слышать).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человеческой индивидуальности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(человек похож на всех остальных и то же время он индивидуален).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выбора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(всегда есть выбор в жизни: поступить по совести или вопреки </w:t>
      </w:r>
      <w:proofErr w:type="gram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ей</w:t>
      </w:r>
      <w:proofErr w:type="gram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человеческого счастья: в чём его секрет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(секрет счастья в умении видеть окружающий нас мир и не забывать о мире внутреннем).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времени и его быстротечности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(нехватка времени).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использования времени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(рациональному использованию времени могут помочь режим дня и его соблюдение).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нестабильности нашей современной жизни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 сделать нашу жизнь стабильной и предсказуемой).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познания и его роли в существовании человечества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(стремление к познанию заложено в человеке, и оно сильнее любых страхов; познание доставляет человеку удовлетворение; познание происходит через творчество).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массовой культуры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(из человека можно сделать и человека, и зверя; массовая культура имеет право на сосуществование с классикой).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назначения искусства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(какое произведение можно считать произведением искусства).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роли искусства в жизни человека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(произведение искусства заставляет людей думать, пробуждает чувства, зовёт к действию).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влияния телевидения на познавательную и творческую активность человека</w:t>
      </w:r>
      <w:r>
        <w:rPr>
          <w:rFonts w:ascii="Arial" w:hAnsi="Arial" w:cs="Arial"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6"/>
          <w:szCs w:val="26"/>
          <w:shd w:val="clear" w:color="auto" w:fill="FFFFFF"/>
        </w:rPr>
        <w:t>(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всеобщее увлечение телевизионными передачами формирует потребительское отношение к искусству и снижает познавательную и творческую активность человека).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интереса людей к различным передачам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 (наибольший интерес - </w:t>
      </w:r>
      <w:proofErr w:type="gramStart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развлекательные</w:t>
      </w:r>
      <w:proofErr w:type="gramEnd"/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программы).</w:t>
      </w:r>
      <w:r w:rsidRPr="008939E8">
        <w:rPr>
          <w:rFonts w:ascii="Arial" w:hAnsi="Arial" w:cs="Arial"/>
          <w:color w:val="000000"/>
          <w:sz w:val="26"/>
          <w:szCs w:val="26"/>
        </w:rPr>
        <w:br/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lastRenderedPageBreak/>
        <w:t>Проблема драматической судьбы неординарной личности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(умная, искренняя личность в эпоху застоя обречена на непонимание, забвение).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взросления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(не в росте дело, а в ответственности за свои поступки).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взаимоотношений человека и природы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(должен ли человек сохранить природу, беречь её)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взаимоотношений близких людей 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(отношения между родными)</w:t>
      </w:r>
    </w:p>
    <w:p w:rsidR="008939E8" w:rsidRPr="008939E8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благодарности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(умение благодарить людей)</w:t>
      </w:r>
    </w:p>
    <w:p w:rsidR="00D00E59" w:rsidRDefault="008939E8" w:rsidP="008939E8">
      <w:pPr>
        <w:pStyle w:val="a4"/>
        <w:numPr>
          <w:ilvl w:val="0"/>
          <w:numId w:val="2"/>
        </w:numPr>
        <w:spacing w:after="0"/>
      </w:pPr>
      <w:r w:rsidRPr="008939E8">
        <w:rPr>
          <w:rStyle w:val="a3"/>
          <w:rFonts w:ascii="Arial" w:hAnsi="Arial" w:cs="Arial"/>
          <w:color w:val="000000"/>
          <w:sz w:val="26"/>
          <w:szCs w:val="26"/>
          <w:bdr w:val="none" w:sz="0" w:space="0" w:color="auto" w:frame="1"/>
          <w:shd w:val="clear" w:color="auto" w:fill="FFFFFF"/>
        </w:rPr>
        <w:t>Проблема доверительного отношения к человеку</w:t>
      </w:r>
      <w:r w:rsidRPr="008939E8">
        <w:rPr>
          <w:rFonts w:ascii="Arial" w:hAnsi="Arial" w:cs="Arial"/>
          <w:color w:val="000000"/>
          <w:sz w:val="26"/>
          <w:szCs w:val="26"/>
          <w:shd w:val="clear" w:color="auto" w:fill="FFFFFF"/>
        </w:rPr>
        <w:t> (стоит ли слушать чужое мнение, надо самому научиться доверять людям, оценивая их поступки)</w:t>
      </w:r>
    </w:p>
    <w:sectPr w:rsidR="00D00E59" w:rsidSect="00D0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B2B8F"/>
    <w:multiLevelType w:val="hybridMultilevel"/>
    <w:tmpl w:val="1826B85E"/>
    <w:lvl w:ilvl="0" w:tplc="165AEA6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CD6684"/>
    <w:multiLevelType w:val="hybridMultilevel"/>
    <w:tmpl w:val="3282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8939E8"/>
    <w:rsid w:val="00082F51"/>
    <w:rsid w:val="008939E8"/>
    <w:rsid w:val="00D00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39E8"/>
    <w:rPr>
      <w:b/>
      <w:bCs/>
    </w:rPr>
  </w:style>
  <w:style w:type="paragraph" w:styleId="a4">
    <w:name w:val="List Paragraph"/>
    <w:basedOn w:val="a"/>
    <w:uiPriority w:val="34"/>
    <w:qFormat/>
    <w:rsid w:val="008939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2273</Words>
  <Characters>12960</Characters>
  <Application>Microsoft Office Word</Application>
  <DocSecurity>0</DocSecurity>
  <Lines>108</Lines>
  <Paragraphs>30</Paragraphs>
  <ScaleCrop>false</ScaleCrop>
  <Company/>
  <LinksUpToDate>false</LinksUpToDate>
  <CharactersWithSpaces>15203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2024-02-04T13:06:00Z</dcterms:created>
  <dcterms:modified xsi:type="dcterms:W3CDTF">2024-02-04T13:14:00Z</dcterms:modified>
</cp:coreProperties>
</file>