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9EE" w:rsidRDefault="00B159EE" w:rsidP="00B159EE">
      <w:pPr>
        <w:tabs>
          <w:tab w:val="left" w:pos="9637"/>
        </w:tabs>
        <w:spacing w:after="0" w:line="240" w:lineRule="auto"/>
        <w:ind w:firstLine="709"/>
        <w:jc w:val="center"/>
        <w:rPr>
          <w:rFonts w:ascii="Times New Roman" w:hAnsi="Times New Roman"/>
          <w:b/>
          <w:sz w:val="28"/>
          <w:szCs w:val="28"/>
        </w:rPr>
      </w:pPr>
      <w:r>
        <w:rPr>
          <w:rFonts w:ascii="Times New Roman" w:hAnsi="Times New Roman"/>
          <w:b/>
          <w:sz w:val="28"/>
          <w:szCs w:val="28"/>
        </w:rPr>
        <w:t>Геральдика городов и районных центров Иркутской области</w:t>
      </w:r>
    </w:p>
    <w:p w:rsidR="00B159EE" w:rsidRDefault="00B159EE" w:rsidP="00B159EE">
      <w:pPr>
        <w:tabs>
          <w:tab w:val="left" w:pos="9637"/>
        </w:tabs>
        <w:spacing w:after="0" w:line="240" w:lineRule="auto"/>
        <w:ind w:firstLine="709"/>
        <w:rPr>
          <w:rFonts w:ascii="Times New Roman" w:hAnsi="Times New Roman"/>
          <w:sz w:val="24"/>
          <w:szCs w:val="24"/>
        </w:rPr>
      </w:pPr>
    </w:p>
    <w:p w:rsidR="00997327" w:rsidRPr="00BD473C" w:rsidRDefault="00997327" w:rsidP="00997327">
      <w:pPr>
        <w:spacing w:after="0" w:line="240" w:lineRule="auto"/>
        <w:ind w:firstLine="709"/>
        <w:jc w:val="right"/>
        <w:rPr>
          <w:rFonts w:ascii="Times New Roman" w:hAnsi="Times New Roman"/>
          <w:i/>
          <w:sz w:val="24"/>
          <w:szCs w:val="24"/>
        </w:rPr>
      </w:pPr>
      <w:r>
        <w:rPr>
          <w:rFonts w:ascii="Times New Roman" w:hAnsi="Times New Roman"/>
          <w:i/>
          <w:sz w:val="24"/>
          <w:szCs w:val="24"/>
        </w:rPr>
        <w:t>Головкин Сергей</w:t>
      </w:r>
    </w:p>
    <w:p w:rsidR="00997327" w:rsidRPr="00BD473C" w:rsidRDefault="00997327" w:rsidP="00997327">
      <w:pPr>
        <w:spacing w:after="0" w:line="240" w:lineRule="auto"/>
        <w:ind w:firstLine="709"/>
        <w:jc w:val="right"/>
        <w:rPr>
          <w:rFonts w:ascii="Times New Roman" w:hAnsi="Times New Roman"/>
          <w:i/>
          <w:sz w:val="24"/>
          <w:szCs w:val="24"/>
        </w:rPr>
      </w:pPr>
      <w:r>
        <w:rPr>
          <w:rFonts w:ascii="Times New Roman" w:hAnsi="Times New Roman"/>
          <w:i/>
          <w:sz w:val="24"/>
          <w:szCs w:val="24"/>
        </w:rPr>
        <w:t>г.</w:t>
      </w:r>
      <w:r w:rsidRPr="00BD473C">
        <w:rPr>
          <w:rFonts w:ascii="Times New Roman" w:hAnsi="Times New Roman"/>
          <w:i/>
          <w:sz w:val="24"/>
          <w:szCs w:val="24"/>
        </w:rPr>
        <w:t xml:space="preserve"> Зима,</w:t>
      </w:r>
    </w:p>
    <w:p w:rsidR="00997327" w:rsidRDefault="00997327" w:rsidP="00997327">
      <w:pPr>
        <w:spacing w:after="0" w:line="240" w:lineRule="auto"/>
        <w:ind w:firstLine="709"/>
        <w:jc w:val="right"/>
        <w:rPr>
          <w:rFonts w:ascii="Times New Roman" w:hAnsi="Times New Roman"/>
          <w:i/>
          <w:sz w:val="24"/>
          <w:szCs w:val="24"/>
        </w:rPr>
      </w:pPr>
      <w:r>
        <w:rPr>
          <w:rFonts w:ascii="Times New Roman" w:hAnsi="Times New Roman"/>
          <w:i/>
          <w:sz w:val="24"/>
          <w:szCs w:val="24"/>
        </w:rPr>
        <w:t>МБОУ «</w:t>
      </w:r>
      <w:proofErr w:type="spellStart"/>
      <w:r>
        <w:rPr>
          <w:rFonts w:ascii="Times New Roman" w:hAnsi="Times New Roman"/>
          <w:i/>
          <w:sz w:val="24"/>
          <w:szCs w:val="24"/>
        </w:rPr>
        <w:t>Зиминский</w:t>
      </w:r>
      <w:proofErr w:type="spellEnd"/>
      <w:r>
        <w:rPr>
          <w:rFonts w:ascii="Times New Roman" w:hAnsi="Times New Roman"/>
          <w:i/>
          <w:sz w:val="24"/>
          <w:szCs w:val="24"/>
        </w:rPr>
        <w:t xml:space="preserve"> лицей» 9</w:t>
      </w:r>
      <w:r w:rsidRPr="00BD473C">
        <w:rPr>
          <w:rFonts w:ascii="Times New Roman" w:hAnsi="Times New Roman"/>
          <w:i/>
          <w:sz w:val="24"/>
          <w:szCs w:val="24"/>
        </w:rPr>
        <w:t xml:space="preserve"> класс</w:t>
      </w:r>
    </w:p>
    <w:p w:rsidR="00B159EE" w:rsidRDefault="00B159EE" w:rsidP="00997327">
      <w:pPr>
        <w:tabs>
          <w:tab w:val="left" w:pos="9637"/>
        </w:tabs>
        <w:spacing w:after="0" w:line="240" w:lineRule="auto"/>
        <w:ind w:firstLine="709"/>
        <w:jc w:val="right"/>
        <w:rPr>
          <w:rFonts w:ascii="Times New Roman" w:hAnsi="Times New Roman"/>
          <w:sz w:val="24"/>
          <w:szCs w:val="24"/>
        </w:rPr>
      </w:pPr>
    </w:p>
    <w:p w:rsidR="00B159EE" w:rsidRDefault="00B159EE" w:rsidP="00B159EE">
      <w:pPr>
        <w:tabs>
          <w:tab w:val="left" w:pos="9637"/>
        </w:tabs>
        <w:spacing w:after="0" w:line="240" w:lineRule="auto"/>
        <w:ind w:firstLine="709"/>
        <w:jc w:val="both"/>
        <w:rPr>
          <w:rFonts w:ascii="Times New Roman" w:hAnsi="Times New Roman"/>
          <w:sz w:val="24"/>
          <w:szCs w:val="24"/>
        </w:rPr>
      </w:pPr>
      <w:r>
        <w:rPr>
          <w:rFonts w:ascii="Times New Roman" w:hAnsi="Times New Roman"/>
          <w:sz w:val="24"/>
          <w:szCs w:val="24"/>
        </w:rPr>
        <w:t>Цель: изучение истории возникновения гербов городов и районных центров Иркутской области</w:t>
      </w:r>
    </w:p>
    <w:p w:rsidR="00B159EE" w:rsidRDefault="00B159EE" w:rsidP="00B159EE">
      <w:pPr>
        <w:tabs>
          <w:tab w:val="left" w:pos="9637"/>
        </w:tabs>
        <w:spacing w:after="0" w:line="240" w:lineRule="auto"/>
        <w:ind w:firstLine="709"/>
        <w:jc w:val="both"/>
        <w:rPr>
          <w:rFonts w:ascii="Times New Roman" w:hAnsi="Times New Roman"/>
          <w:sz w:val="24"/>
          <w:szCs w:val="24"/>
        </w:rPr>
      </w:pPr>
      <w:r>
        <w:rPr>
          <w:rFonts w:ascii="Times New Roman" w:hAnsi="Times New Roman"/>
          <w:sz w:val="24"/>
          <w:szCs w:val="24"/>
        </w:rPr>
        <w:t>Задачи:</w:t>
      </w:r>
    </w:p>
    <w:p w:rsidR="00B159EE" w:rsidRDefault="00B159EE" w:rsidP="00B159EE">
      <w:pPr>
        <w:tabs>
          <w:tab w:val="left" w:pos="567"/>
          <w:tab w:val="left" w:pos="9637"/>
        </w:tabs>
        <w:spacing w:after="0" w:line="240" w:lineRule="auto"/>
        <w:ind w:firstLine="709"/>
        <w:jc w:val="both"/>
        <w:rPr>
          <w:rFonts w:ascii="Times New Roman" w:hAnsi="Times New Roman"/>
          <w:sz w:val="24"/>
          <w:szCs w:val="24"/>
        </w:rPr>
      </w:pPr>
      <w:r>
        <w:rPr>
          <w:rFonts w:ascii="Times New Roman" w:hAnsi="Times New Roman"/>
          <w:sz w:val="24"/>
          <w:szCs w:val="24"/>
        </w:rPr>
        <w:t>1. Подобрать материал из историко-географической литературы, СМИ, Интернета, исторических архивов об истории геральдики;</w:t>
      </w:r>
    </w:p>
    <w:p w:rsidR="00B159EE" w:rsidRDefault="00B159EE" w:rsidP="00B159EE">
      <w:pPr>
        <w:tabs>
          <w:tab w:val="left" w:pos="9637"/>
        </w:tabs>
        <w:spacing w:after="0" w:line="240" w:lineRule="auto"/>
        <w:ind w:firstLine="709"/>
        <w:jc w:val="both"/>
        <w:rPr>
          <w:rFonts w:ascii="Times New Roman" w:hAnsi="Times New Roman"/>
          <w:sz w:val="24"/>
          <w:szCs w:val="24"/>
        </w:rPr>
      </w:pPr>
      <w:r>
        <w:rPr>
          <w:rFonts w:ascii="Times New Roman" w:hAnsi="Times New Roman"/>
          <w:sz w:val="24"/>
          <w:szCs w:val="24"/>
        </w:rPr>
        <w:t>2. Познакомиться с изображениями гербов Иркутской области и расшифровать по правилам геральдики;</w:t>
      </w:r>
    </w:p>
    <w:p w:rsidR="00B159EE" w:rsidRDefault="00B159EE" w:rsidP="00B159EE">
      <w:pPr>
        <w:tabs>
          <w:tab w:val="left" w:pos="9637"/>
        </w:tabs>
        <w:spacing w:after="0" w:line="240" w:lineRule="auto"/>
        <w:ind w:firstLine="709"/>
        <w:jc w:val="both"/>
        <w:rPr>
          <w:rFonts w:ascii="Times New Roman" w:hAnsi="Times New Roman"/>
          <w:sz w:val="24"/>
          <w:szCs w:val="24"/>
        </w:rPr>
      </w:pPr>
      <w:r>
        <w:rPr>
          <w:rFonts w:ascii="Times New Roman" w:hAnsi="Times New Roman"/>
          <w:sz w:val="24"/>
          <w:szCs w:val="24"/>
        </w:rPr>
        <w:t>3. Найти исторические факты о происхождение герба Иркутской области;</w:t>
      </w:r>
    </w:p>
    <w:p w:rsidR="00B159EE" w:rsidRDefault="00B159EE" w:rsidP="00B159EE">
      <w:pPr>
        <w:tabs>
          <w:tab w:val="left" w:pos="9637"/>
        </w:tabs>
        <w:spacing w:after="0" w:line="240" w:lineRule="auto"/>
        <w:ind w:firstLine="709"/>
        <w:jc w:val="both"/>
        <w:rPr>
          <w:rFonts w:ascii="Times New Roman" w:hAnsi="Times New Roman"/>
          <w:sz w:val="24"/>
          <w:szCs w:val="24"/>
        </w:rPr>
      </w:pPr>
      <w:r>
        <w:rPr>
          <w:rFonts w:ascii="Times New Roman" w:hAnsi="Times New Roman"/>
          <w:sz w:val="24"/>
          <w:szCs w:val="24"/>
        </w:rPr>
        <w:t>4. Составить герб своей семьи по правилам геральдики и исследовать;</w:t>
      </w:r>
    </w:p>
    <w:p w:rsidR="00B159EE" w:rsidRDefault="00B159EE" w:rsidP="00B159EE">
      <w:pPr>
        <w:tabs>
          <w:tab w:val="left" w:pos="9637"/>
        </w:tabs>
        <w:spacing w:after="0" w:line="240" w:lineRule="auto"/>
        <w:ind w:firstLine="709"/>
        <w:jc w:val="both"/>
        <w:rPr>
          <w:rFonts w:ascii="Times New Roman" w:hAnsi="Times New Roman"/>
          <w:sz w:val="24"/>
          <w:szCs w:val="24"/>
        </w:rPr>
      </w:pPr>
      <w:r>
        <w:rPr>
          <w:rFonts w:ascii="Times New Roman" w:hAnsi="Times New Roman"/>
          <w:sz w:val="24"/>
          <w:szCs w:val="24"/>
        </w:rPr>
        <w:t>5. Провести социологический опрос населения города Зимы и проанализировать полученные данные о знании герба Зимы.</w:t>
      </w:r>
    </w:p>
    <w:p w:rsidR="00B159EE" w:rsidRDefault="00B159EE" w:rsidP="00B159EE">
      <w:pPr>
        <w:widowControl w:val="0"/>
        <w:tabs>
          <w:tab w:val="left" w:pos="9637"/>
        </w:tabs>
        <w:spacing w:after="0" w:line="240" w:lineRule="auto"/>
        <w:ind w:firstLine="709"/>
        <w:jc w:val="both"/>
        <w:rPr>
          <w:rFonts w:ascii="Times New Roman" w:hAnsi="Times New Roman"/>
          <w:sz w:val="48"/>
          <w:szCs w:val="48"/>
        </w:rPr>
      </w:pPr>
      <w:r>
        <w:rPr>
          <w:rFonts w:ascii="Times New Roman" w:hAnsi="Times New Roman"/>
          <w:sz w:val="24"/>
          <w:szCs w:val="24"/>
        </w:rPr>
        <w:t xml:space="preserve">   Актуальность работы: изучение истории  геральдики, правил создания и строения гербов, позволяет составить свой герб, где будут отражены традиции, история, культура и особенности взаимоотношений между людьми одной семьи, рода, города.</w:t>
      </w:r>
    </w:p>
    <w:p w:rsidR="00B159EE" w:rsidRDefault="00B159EE" w:rsidP="00B159EE">
      <w:pPr>
        <w:tabs>
          <w:tab w:val="left" w:pos="9637"/>
        </w:tabs>
        <w:spacing w:after="120" w:line="240" w:lineRule="auto"/>
        <w:ind w:firstLine="709"/>
        <w:jc w:val="both"/>
        <w:rPr>
          <w:rFonts w:ascii="Times New Roman" w:hAnsi="Times New Roman"/>
          <w:sz w:val="24"/>
          <w:szCs w:val="24"/>
        </w:rPr>
      </w:pPr>
      <w:r>
        <w:rPr>
          <w:rFonts w:ascii="Times New Roman" w:hAnsi="Times New Roman"/>
          <w:sz w:val="24"/>
          <w:szCs w:val="24"/>
        </w:rPr>
        <w:t xml:space="preserve">   Считается, что гербы появились в </w:t>
      </w:r>
      <w:r>
        <w:rPr>
          <w:rFonts w:ascii="Times New Roman" w:hAnsi="Times New Roman"/>
          <w:sz w:val="24"/>
          <w:szCs w:val="24"/>
          <w:lang w:val="en-US"/>
        </w:rPr>
        <w:t>X</w:t>
      </w:r>
      <w:r>
        <w:rPr>
          <w:rFonts w:ascii="Times New Roman" w:hAnsi="Times New Roman"/>
          <w:sz w:val="24"/>
          <w:szCs w:val="24"/>
        </w:rPr>
        <w:t xml:space="preserve"> веке, но точную дату невозможно установить. Первые гербы были изображены на печатях, документах во времена поголовной неграмотности. Во время боевых походов гербы, размещавшиеся на щитах рыцарей, становились главным отличием, поскольку доспехи были закрытыми и лица рыцарей были закрыты забралами. Чтобы подробнее изучить строение герба и посмотреть, попробуем создать свой герб. Прежде, чем начинать рисовать символику, собирается вся информация по поводу того, что вы хотите изобразить, но брать нужно все самое главное или особенное. Ни в коем случае нельзя перегружать герб лишними или одинаковыми эмблемами, бездумно их вставлять. Созданный вами герб может служить амулетом, обыкновенной картинкой или рассказчиком вашей жизни. Мой герб имеет описание «Три золотые горы, под ними находятся зеленые ели и под ними же проходит </w:t>
      </w:r>
      <w:proofErr w:type="spellStart"/>
      <w:r>
        <w:rPr>
          <w:rFonts w:ascii="Times New Roman" w:hAnsi="Times New Roman"/>
          <w:sz w:val="24"/>
          <w:szCs w:val="24"/>
        </w:rPr>
        <w:t>лазуревая</w:t>
      </w:r>
      <w:proofErr w:type="spellEnd"/>
      <w:r>
        <w:rPr>
          <w:rFonts w:ascii="Times New Roman" w:hAnsi="Times New Roman"/>
          <w:sz w:val="24"/>
          <w:szCs w:val="24"/>
        </w:rPr>
        <w:t xml:space="preserve"> река, за всем этим находится </w:t>
      </w:r>
      <w:bookmarkStart w:id="0" w:name="_GoBack"/>
      <w:bookmarkEnd w:id="0"/>
      <w:r>
        <w:rPr>
          <w:rFonts w:ascii="Times New Roman" w:hAnsi="Times New Roman"/>
          <w:sz w:val="24"/>
          <w:szCs w:val="24"/>
        </w:rPr>
        <w:t xml:space="preserve">серебряное солнце, на самой высокой горе расположился пурпурный голубь, небо </w:t>
      </w:r>
      <w:proofErr w:type="spellStart"/>
      <w:r>
        <w:rPr>
          <w:rFonts w:ascii="Times New Roman" w:hAnsi="Times New Roman"/>
          <w:sz w:val="24"/>
          <w:szCs w:val="24"/>
        </w:rPr>
        <w:t>лазуревое</w:t>
      </w:r>
      <w:proofErr w:type="spellEnd"/>
      <w:r>
        <w:rPr>
          <w:rFonts w:ascii="Times New Roman" w:hAnsi="Times New Roman"/>
          <w:sz w:val="24"/>
          <w:szCs w:val="24"/>
        </w:rPr>
        <w:t>, оконечность червленое, середина зеленая. Под щитом находится червленая лента со словами “Храни нас Бог!”, герб увенчан лавровым венком». Моя семья для меня является символом любви, где меня принимают как хорошего, так и плохого. Материал  всей работы позволяет сделать вывод: герб города – это его «визитная карточка». Облик каждого города – многогранен. Его былое, ратные подвиги земляков, творчество местных умельцев, заслуги ученых, мастеров культуры, спортсменов, предприимчивость деловых людей – все это горожане хотели бы воплотить в своем гербе, обязательно отразив неповторимое своеобразие каждого города.</w:t>
      </w:r>
    </w:p>
    <w:p w:rsidR="00B159EE" w:rsidRDefault="00B159EE" w:rsidP="00B159EE">
      <w:pPr>
        <w:tabs>
          <w:tab w:val="left" w:pos="9637"/>
        </w:tabs>
        <w:ind w:firstLine="709"/>
      </w:pPr>
    </w:p>
    <w:p w:rsidR="00525367" w:rsidRDefault="00525367" w:rsidP="00B159EE">
      <w:pPr>
        <w:tabs>
          <w:tab w:val="left" w:pos="142"/>
          <w:tab w:val="left" w:pos="9637"/>
        </w:tabs>
        <w:ind w:firstLine="709"/>
      </w:pPr>
    </w:p>
    <w:sectPr w:rsidR="00525367" w:rsidSect="00B159EE">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B159EE"/>
    <w:rsid w:val="00525367"/>
    <w:rsid w:val="00997327"/>
    <w:rsid w:val="00A92AE0"/>
    <w:rsid w:val="00B15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9E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377</Words>
  <Characters>2151</Characters>
  <Application>Microsoft Office Word</Application>
  <DocSecurity>0</DocSecurity>
  <Lines>17</Lines>
  <Paragraphs>5</Paragraphs>
  <ScaleCrop>false</ScaleCrop>
  <Company>RePack by SPecialiST</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2016-01-18T06:52:00Z</dcterms:created>
  <dcterms:modified xsi:type="dcterms:W3CDTF">2016-01-18T06:59:00Z</dcterms:modified>
</cp:coreProperties>
</file>