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48" w:rsidRPr="00A74E0A" w:rsidRDefault="00880948" w:rsidP="00880948">
      <w:pPr>
        <w:jc w:val="center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880948" w:rsidRPr="00A74E0A" w:rsidRDefault="00880948" w:rsidP="00880948">
      <w:pPr>
        <w:jc w:val="center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880948" w:rsidRPr="00A74E0A" w:rsidRDefault="00880948" w:rsidP="00880948">
      <w:pPr>
        <w:jc w:val="center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учащихся  9 классов  </w:t>
      </w:r>
    </w:p>
    <w:p w:rsidR="00880948" w:rsidRPr="00A74E0A" w:rsidRDefault="00880948" w:rsidP="00880948">
      <w:pPr>
        <w:jc w:val="center"/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>1 вариант</w:t>
      </w:r>
    </w:p>
    <w:p w:rsidR="00880948" w:rsidRPr="00A74E0A" w:rsidRDefault="00880948" w:rsidP="00880948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AD07BD" w:rsidRPr="00A74E0A" w:rsidRDefault="00880948" w:rsidP="00880948">
      <w:pPr>
        <w:ind w:firstLine="284"/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80948" w:rsidRPr="00A74E0A" w:rsidTr="00880948">
        <w:tc>
          <w:tcPr>
            <w:tcW w:w="4785" w:type="dxa"/>
          </w:tcPr>
          <w:p w:rsidR="00880948" w:rsidRPr="00A74E0A" w:rsidRDefault="00915A5C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1.Веснянки</w:t>
            </w:r>
          </w:p>
        </w:tc>
        <w:tc>
          <w:tcPr>
            <w:tcW w:w="4786" w:type="dxa"/>
          </w:tcPr>
          <w:p w:rsidR="00880948" w:rsidRPr="00A74E0A" w:rsidRDefault="009C3D74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А.</w:t>
            </w:r>
            <w:r w:rsidR="00401E61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01E61" w:rsidRPr="00A74E0A">
              <w:rPr>
                <w:rFonts w:ascii="Times New Roman" w:hAnsi="Times New Roman" w:cs="Times New Roman"/>
                <w:color w:val="000000" w:themeColor="text1"/>
              </w:rPr>
              <w:t>к</w:t>
            </w:r>
            <w:r w:rsidR="00401E61" w:rsidRPr="00A74E0A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 xml:space="preserve">алендарные обрядовые песни славян, исполняемые преимущественно в святочный период, во время ритуальных обходов по домам. </w:t>
            </w:r>
          </w:p>
        </w:tc>
      </w:tr>
      <w:tr w:rsidR="00880948" w:rsidRPr="00A74E0A" w:rsidTr="00880948">
        <w:tc>
          <w:tcPr>
            <w:tcW w:w="4785" w:type="dxa"/>
          </w:tcPr>
          <w:p w:rsidR="00880948" w:rsidRPr="00A74E0A" w:rsidRDefault="00915A5C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2.Причитания</w:t>
            </w:r>
          </w:p>
        </w:tc>
        <w:tc>
          <w:tcPr>
            <w:tcW w:w="4786" w:type="dxa"/>
          </w:tcPr>
          <w:p w:rsidR="00880948" w:rsidRPr="00A74E0A" w:rsidRDefault="009C3D74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Б. </w:t>
            </w:r>
            <w:r w:rsidRPr="00A74E0A">
              <w:rPr>
                <w:rFonts w:ascii="Times New Roman" w:hAnsi="Times New Roman" w:cs="Times New Roman"/>
                <w:bCs/>
              </w:rPr>
              <w:t>обрядовые</w:t>
            </w:r>
            <w:r w:rsidRPr="00A74E0A">
              <w:rPr>
                <w:rFonts w:ascii="Times New Roman" w:hAnsi="Times New Roman" w:cs="Times New Roman"/>
              </w:rPr>
              <w:t> </w:t>
            </w:r>
            <w:r w:rsidRPr="00A74E0A">
              <w:rPr>
                <w:rFonts w:ascii="Times New Roman" w:hAnsi="Times New Roman" w:cs="Times New Roman"/>
                <w:bCs/>
              </w:rPr>
              <w:t>песни</w:t>
            </w:r>
            <w:r w:rsidRPr="00A74E0A">
              <w:rPr>
                <w:rFonts w:ascii="Times New Roman" w:hAnsi="Times New Roman" w:cs="Times New Roman"/>
              </w:rPr>
              <w:t>, которые были обращены не только непосредственно к определенному времени года. Они обращались к птицам, небу, Богу</w:t>
            </w:r>
          </w:p>
        </w:tc>
      </w:tr>
      <w:tr w:rsidR="00880948" w:rsidRPr="00A74E0A" w:rsidTr="00880948">
        <w:tc>
          <w:tcPr>
            <w:tcW w:w="4785" w:type="dxa"/>
          </w:tcPr>
          <w:p w:rsidR="00880948" w:rsidRPr="00A74E0A" w:rsidRDefault="00915A5C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3.Частушка</w:t>
            </w:r>
          </w:p>
        </w:tc>
        <w:tc>
          <w:tcPr>
            <w:tcW w:w="4786" w:type="dxa"/>
          </w:tcPr>
          <w:p w:rsidR="009C3D74" w:rsidRPr="00A74E0A" w:rsidRDefault="009C3D74" w:rsidP="009C3D74">
            <w:pPr>
              <w:shd w:val="clear" w:color="auto" w:fill="FBFBFB"/>
              <w:spacing w:line="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В. </w:t>
            </w:r>
          </w:p>
          <w:p w:rsidR="00880948" w:rsidRPr="00A74E0A" w:rsidRDefault="00401E61" w:rsidP="00401E61">
            <w:pPr>
              <w:shd w:val="clear" w:color="auto" w:fill="FBFBFB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74E0A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В.</w:t>
            </w:r>
            <w:r w:rsidRPr="00A74E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ж</w:t>
            </w:r>
            <w:r w:rsidR="009C3D74" w:rsidRPr="00A74E0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анр несказочного прозаического фольклора, который подразумевает повествование о человеческих действиях, которые, по мнению рассказчика и слушателей, имели место в истории человечества.</w:t>
            </w:r>
          </w:p>
        </w:tc>
      </w:tr>
      <w:tr w:rsidR="00880948" w:rsidRPr="00A74E0A" w:rsidTr="00880948">
        <w:tc>
          <w:tcPr>
            <w:tcW w:w="4785" w:type="dxa"/>
          </w:tcPr>
          <w:p w:rsidR="00880948" w:rsidRPr="00A74E0A" w:rsidRDefault="00915A5C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4.Легенда</w:t>
            </w:r>
          </w:p>
        </w:tc>
        <w:tc>
          <w:tcPr>
            <w:tcW w:w="4786" w:type="dxa"/>
          </w:tcPr>
          <w:p w:rsidR="00880948" w:rsidRPr="00A74E0A" w:rsidRDefault="009C3D74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Г. </w:t>
            </w:r>
            <w:r w:rsidRPr="00A74E0A">
              <w:rPr>
                <w:rFonts w:ascii="Times New Roman" w:hAnsi="Times New Roman" w:cs="Times New Roman"/>
              </w:rPr>
              <w:t>жанр обрядовой поэзии, для которого характерны плач, вопли, причитания о ком-либо.</w:t>
            </w:r>
          </w:p>
        </w:tc>
      </w:tr>
      <w:tr w:rsidR="00880948" w:rsidRPr="00A74E0A" w:rsidTr="00880948">
        <w:tc>
          <w:tcPr>
            <w:tcW w:w="4785" w:type="dxa"/>
          </w:tcPr>
          <w:p w:rsidR="00880948" w:rsidRPr="00A74E0A" w:rsidRDefault="00915A5C" w:rsidP="00880948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5. Колядки</w:t>
            </w:r>
          </w:p>
        </w:tc>
        <w:tc>
          <w:tcPr>
            <w:tcW w:w="4786" w:type="dxa"/>
          </w:tcPr>
          <w:p w:rsidR="00880948" w:rsidRPr="00A74E0A" w:rsidRDefault="009C3D74" w:rsidP="00880948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>Д.</w:t>
            </w:r>
            <w:r w:rsidRPr="00A74E0A">
              <w:rPr>
                <w:rFonts w:ascii="Times New Roman" w:hAnsi="Times New Roman" w:cs="Times New Roman"/>
              </w:rPr>
              <w:t xml:space="preserve"> жанр фольклора, чаще всего является четверостишием юмористического или сатирического содержания.</w:t>
            </w:r>
          </w:p>
        </w:tc>
      </w:tr>
    </w:tbl>
    <w:p w:rsidR="00880948" w:rsidRPr="00A74E0A" w:rsidRDefault="00915A5C" w:rsidP="00915A5C">
      <w:pPr>
        <w:ind w:firstLine="284"/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 xml:space="preserve"> Задание 2.  Продолжите  высказывания: </w:t>
      </w:r>
    </w:p>
    <w:p w:rsidR="00915A5C" w:rsidRPr="00A74E0A" w:rsidRDefault="00915A5C" w:rsidP="00880948">
      <w:pPr>
        <w:ind w:firstLine="284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>1.  Представители русского классицизма- ……………………………………………………………………………………………………</w:t>
      </w:r>
    </w:p>
    <w:p w:rsidR="00915A5C" w:rsidRPr="00A74E0A" w:rsidRDefault="00915A5C" w:rsidP="00880948">
      <w:pPr>
        <w:ind w:firstLine="284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2. Акмеизм – это …………………………………………………………………………….. </w:t>
      </w:r>
    </w:p>
    <w:p w:rsidR="00915A5C" w:rsidRPr="00A74E0A" w:rsidRDefault="00915A5C" w:rsidP="00880948">
      <w:pPr>
        <w:ind w:firstLine="284"/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>3. Особенности  романтизма  в  произведении: ……………………………………………………………………………………………………..</w:t>
      </w:r>
      <w:r w:rsidR="00401E61" w:rsidRPr="00A74E0A">
        <w:rPr>
          <w:rFonts w:ascii="Times New Roman" w:hAnsi="Times New Roman" w:cs="Times New Roman"/>
        </w:rPr>
        <w:t xml:space="preserve"> </w:t>
      </w:r>
    </w:p>
    <w:p w:rsidR="00401E61" w:rsidRPr="00A74E0A" w:rsidRDefault="00401E61" w:rsidP="00401E61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</w:rPr>
        <w:t xml:space="preserve">       </w:t>
      </w:r>
      <w:r w:rsidRPr="00A74E0A">
        <w:rPr>
          <w:rFonts w:ascii="Times New Roman" w:hAnsi="Times New Roman" w:cs="Times New Roman"/>
          <w:b/>
        </w:rPr>
        <w:t xml:space="preserve">Задание 3. </w:t>
      </w:r>
      <w:r w:rsidR="000D1398" w:rsidRPr="00A74E0A">
        <w:rPr>
          <w:rFonts w:ascii="Times New Roman" w:hAnsi="Times New Roman" w:cs="Times New Roman"/>
          <w:b/>
        </w:rPr>
        <w:t xml:space="preserve"> Убери </w:t>
      </w:r>
      <w:r w:rsidRPr="00A74E0A">
        <w:rPr>
          <w:rFonts w:ascii="Times New Roman" w:hAnsi="Times New Roman" w:cs="Times New Roman"/>
          <w:b/>
        </w:rPr>
        <w:t xml:space="preserve"> "лишнее слово" в каждой строчке. </w:t>
      </w:r>
    </w:p>
    <w:p w:rsidR="00401E61" w:rsidRPr="00A74E0A" w:rsidRDefault="00401E61" w:rsidP="00401E61">
      <w:pPr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1.  </w:t>
      </w:r>
      <w:r w:rsidR="004E179C" w:rsidRPr="00A74E0A">
        <w:rPr>
          <w:rFonts w:ascii="Times New Roman" w:hAnsi="Times New Roman" w:cs="Times New Roman"/>
        </w:rPr>
        <w:t>Хлестаков, Ляпкин-Тряпкин, Земляника, Хлопов</w:t>
      </w:r>
      <w:r w:rsidRPr="00A74E0A">
        <w:rPr>
          <w:rFonts w:ascii="Times New Roman" w:hAnsi="Times New Roman" w:cs="Times New Roman"/>
        </w:rPr>
        <w:t xml:space="preserve"> </w:t>
      </w:r>
    </w:p>
    <w:p w:rsidR="004E179C" w:rsidRPr="00A74E0A" w:rsidRDefault="00401E61" w:rsidP="00401E61">
      <w:pPr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2.  </w:t>
      </w:r>
      <w:r w:rsidR="004E179C" w:rsidRPr="00A74E0A">
        <w:rPr>
          <w:rFonts w:ascii="Times New Roman" w:hAnsi="Times New Roman" w:cs="Times New Roman"/>
        </w:rPr>
        <w:t>Гагин, Аня, Луизе, Италия.</w:t>
      </w:r>
    </w:p>
    <w:p w:rsidR="00401E61" w:rsidRPr="00A74E0A" w:rsidRDefault="00401E61" w:rsidP="00401E61">
      <w:pPr>
        <w:rPr>
          <w:rFonts w:ascii="Times New Roman" w:hAnsi="Times New Roman" w:cs="Times New Roman"/>
        </w:rPr>
      </w:pPr>
      <w:r w:rsidRPr="00A74E0A">
        <w:rPr>
          <w:rFonts w:ascii="Times New Roman" w:hAnsi="Times New Roman" w:cs="Times New Roman"/>
        </w:rPr>
        <w:t xml:space="preserve">3. </w:t>
      </w:r>
      <w:r w:rsidR="004E179C" w:rsidRPr="00A74E0A">
        <w:rPr>
          <w:rFonts w:ascii="Times New Roman" w:hAnsi="Times New Roman" w:cs="Times New Roman"/>
        </w:rPr>
        <w:t xml:space="preserve">Валерий, французский, Тишкин, </w:t>
      </w:r>
      <w:proofErr w:type="spellStart"/>
      <w:r w:rsidR="004E179C" w:rsidRPr="00A74E0A">
        <w:rPr>
          <w:rFonts w:ascii="Times New Roman" w:hAnsi="Times New Roman" w:cs="Times New Roman"/>
        </w:rPr>
        <w:t>чика</w:t>
      </w:r>
      <w:proofErr w:type="spellEnd"/>
      <w:r w:rsidR="004E179C" w:rsidRPr="00A74E0A">
        <w:rPr>
          <w:rFonts w:ascii="Times New Roman" w:hAnsi="Times New Roman" w:cs="Times New Roman"/>
        </w:rPr>
        <w:t xml:space="preserve">.  </w:t>
      </w:r>
    </w:p>
    <w:p w:rsidR="004E179C" w:rsidRPr="00A74E0A" w:rsidRDefault="004E179C" w:rsidP="00401E61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</w:rPr>
        <w:t xml:space="preserve">   </w:t>
      </w:r>
      <w:r w:rsidRPr="00A74E0A">
        <w:rPr>
          <w:rFonts w:ascii="Times New Roman" w:hAnsi="Times New Roman" w:cs="Times New Roman"/>
          <w:b/>
        </w:rPr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E179C" w:rsidRPr="00A74E0A" w:rsidTr="004E179C">
        <w:tc>
          <w:tcPr>
            <w:tcW w:w="4785" w:type="dxa"/>
          </w:tcPr>
          <w:p w:rsidR="004E179C" w:rsidRPr="00A74E0A" w:rsidRDefault="00F75741" w:rsidP="00401E61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1. Швабрин</w:t>
            </w:r>
          </w:p>
        </w:tc>
        <w:tc>
          <w:tcPr>
            <w:tcW w:w="4786" w:type="dxa"/>
          </w:tcPr>
          <w:p w:rsidR="004E179C" w:rsidRDefault="00F75741" w:rsidP="00401E61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>А.</w:t>
            </w:r>
            <w:r w:rsidRPr="00A74E0A">
              <w:rPr>
                <w:rFonts w:ascii="Times New Roman" w:hAnsi="Times New Roman" w:cs="Times New Roman"/>
              </w:rPr>
              <w:t xml:space="preserve"> </w:t>
            </w:r>
            <w:r w:rsidR="004E179C" w:rsidRPr="00A74E0A">
              <w:rPr>
                <w:rFonts w:ascii="Times New Roman" w:hAnsi="Times New Roman" w:cs="Times New Roman"/>
              </w:rPr>
              <w:t>довольно богатый дворянин, с изрядным разумом и добрым сердцем, добрым от природы, но слабым и ветреным. Он вел рассеянную жизнь, думал только о своем удовольствии, искал его в светских забавах</w:t>
            </w:r>
            <w:r w:rsidRPr="00A74E0A">
              <w:rPr>
                <w:rFonts w:ascii="Times New Roman" w:hAnsi="Times New Roman" w:cs="Times New Roman"/>
              </w:rPr>
              <w:t>, но часто не находил: скучал и жаловался на судьбу свою.</w:t>
            </w:r>
          </w:p>
          <w:p w:rsidR="00A74E0A" w:rsidRPr="00A74E0A" w:rsidRDefault="00A74E0A" w:rsidP="00401E61">
            <w:pPr>
              <w:rPr>
                <w:rFonts w:ascii="Times New Roman" w:hAnsi="Times New Roman" w:cs="Times New Roman"/>
              </w:rPr>
            </w:pPr>
          </w:p>
        </w:tc>
      </w:tr>
      <w:tr w:rsidR="004E179C" w:rsidRPr="00A74E0A" w:rsidTr="004E179C">
        <w:tc>
          <w:tcPr>
            <w:tcW w:w="4785" w:type="dxa"/>
          </w:tcPr>
          <w:p w:rsidR="004E179C" w:rsidRPr="00A74E0A" w:rsidRDefault="00F75741" w:rsidP="00401E61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lastRenderedPageBreak/>
              <w:t>2.  Гагин</w:t>
            </w:r>
          </w:p>
        </w:tc>
        <w:tc>
          <w:tcPr>
            <w:tcW w:w="4786" w:type="dxa"/>
          </w:tcPr>
          <w:p w:rsidR="004E179C" w:rsidRPr="00A74E0A" w:rsidRDefault="00F75741" w:rsidP="00401E61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>Б.</w:t>
            </w:r>
            <w:r w:rsidR="00EA6B52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EA6B52" w:rsidRPr="00A74E0A">
              <w:rPr>
                <w:rFonts w:ascii="Times New Roman" w:hAnsi="Times New Roman" w:cs="Times New Roman"/>
              </w:rPr>
              <w:t xml:space="preserve">это была прямая русская  душа, правдивая, честная, простая, но, к сожалению, немного вялая, без цепкости и внутреннего жара. Молодость не кипела  в нем ключом,  она светилась тихим светом. </w:t>
            </w:r>
          </w:p>
        </w:tc>
      </w:tr>
      <w:tr w:rsidR="004E179C" w:rsidRPr="00A74E0A" w:rsidTr="004E179C">
        <w:tc>
          <w:tcPr>
            <w:tcW w:w="4785" w:type="dxa"/>
          </w:tcPr>
          <w:p w:rsidR="004E179C" w:rsidRPr="00A74E0A" w:rsidRDefault="00F75741" w:rsidP="00401E61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3.Эраст</w:t>
            </w:r>
          </w:p>
        </w:tc>
        <w:tc>
          <w:tcPr>
            <w:tcW w:w="4786" w:type="dxa"/>
          </w:tcPr>
          <w:p w:rsidR="004E179C" w:rsidRPr="00A74E0A" w:rsidRDefault="00F75741" w:rsidP="00401E61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В. </w:t>
            </w:r>
            <w:r w:rsidRPr="00A74E0A">
              <w:rPr>
                <w:rFonts w:ascii="Times New Roman" w:hAnsi="Times New Roman" w:cs="Times New Roman"/>
              </w:rPr>
              <w:t xml:space="preserve">молодой офицер невысокого роста, с лицом смуглым и отменно некрасивым, но чрезвычайно живым.  Он был не глуп.  Разговор его был остёр и занимателен. </w:t>
            </w:r>
          </w:p>
        </w:tc>
      </w:tr>
    </w:tbl>
    <w:p w:rsidR="00C16F70" w:rsidRPr="00A74E0A" w:rsidRDefault="00C16F70" w:rsidP="00C16F70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1. </w:t>
            </w:r>
            <w:r w:rsidRPr="00A74E0A">
              <w:rPr>
                <w:rFonts w:ascii="Times New Roman" w:hAnsi="Times New Roman" w:cs="Times New Roman"/>
              </w:rPr>
              <w:t xml:space="preserve"> Мой спутник 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А.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В. А. Жуковский</w:t>
            </w:r>
          </w:p>
        </w:tc>
      </w:tr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2.  </w:t>
            </w:r>
            <w:r w:rsidRPr="00A74E0A">
              <w:rPr>
                <w:rFonts w:ascii="Times New Roman" w:hAnsi="Times New Roman" w:cs="Times New Roman"/>
              </w:rPr>
              <w:t>Бедная Лиза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Б.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М. Горький</w:t>
            </w:r>
          </w:p>
        </w:tc>
      </w:tr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3.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Лесной царь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В.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М. Ю. Лермонтов</w:t>
            </w:r>
          </w:p>
        </w:tc>
      </w:tr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4.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Ася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Г. 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И. С. Тургенев</w:t>
            </w:r>
          </w:p>
        </w:tc>
      </w:tr>
      <w:tr w:rsidR="00C16F70" w:rsidRPr="00A74E0A" w:rsidTr="00C16F70">
        <w:tc>
          <w:tcPr>
            <w:tcW w:w="4785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>5.</w:t>
            </w:r>
            <w:r w:rsidR="004771E3" w:rsidRPr="00A74E0A">
              <w:rPr>
                <w:rFonts w:ascii="Times New Roman" w:hAnsi="Times New Roman" w:cs="Times New Roman"/>
                <w:b/>
              </w:rPr>
              <w:t xml:space="preserve"> </w:t>
            </w:r>
            <w:r w:rsidR="004771E3" w:rsidRPr="00A74E0A">
              <w:rPr>
                <w:rFonts w:ascii="Times New Roman" w:hAnsi="Times New Roman" w:cs="Times New Roman"/>
              </w:rPr>
              <w:t>Мцыри</w:t>
            </w:r>
          </w:p>
        </w:tc>
        <w:tc>
          <w:tcPr>
            <w:tcW w:w="4786" w:type="dxa"/>
          </w:tcPr>
          <w:p w:rsidR="00C16F70" w:rsidRPr="00A74E0A" w:rsidRDefault="00C16F70" w:rsidP="00C16F70">
            <w:pPr>
              <w:rPr>
                <w:rFonts w:ascii="Times New Roman" w:hAnsi="Times New Roman" w:cs="Times New Roman"/>
                <w:b/>
              </w:rPr>
            </w:pPr>
            <w:r w:rsidRPr="00A74E0A">
              <w:rPr>
                <w:rFonts w:ascii="Times New Roman" w:hAnsi="Times New Roman" w:cs="Times New Roman"/>
                <w:b/>
              </w:rPr>
              <w:t xml:space="preserve">Д. </w:t>
            </w:r>
            <w:r w:rsidRPr="00A74E0A">
              <w:rPr>
                <w:rFonts w:ascii="Times New Roman" w:hAnsi="Times New Roman" w:cs="Times New Roman"/>
              </w:rPr>
              <w:t>Н. М. Карамзин</w:t>
            </w:r>
          </w:p>
        </w:tc>
      </w:tr>
    </w:tbl>
    <w:p w:rsidR="00C16F70" w:rsidRPr="00A74E0A" w:rsidRDefault="00C069DC" w:rsidP="00C16F70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b/>
        </w:rPr>
        <w:t xml:space="preserve"> Задание 6. Узнай персонажа </w:t>
      </w:r>
      <w:r w:rsidR="004771E3" w:rsidRPr="00A74E0A">
        <w:rPr>
          <w:rFonts w:ascii="Times New Roman" w:hAnsi="Times New Roman" w:cs="Times New Roman"/>
          <w:b/>
        </w:rPr>
        <w:t xml:space="preserve">  </w:t>
      </w:r>
      <w:r w:rsidRPr="00A74E0A">
        <w:rPr>
          <w:rFonts w:ascii="Times New Roman" w:hAnsi="Times New Roman" w:cs="Times New Roman"/>
          <w:b/>
        </w:rPr>
        <w:t xml:space="preserve"> или название произведения </w:t>
      </w:r>
      <w:r w:rsidR="004771E3" w:rsidRPr="00A74E0A">
        <w:rPr>
          <w:rFonts w:ascii="Times New Roman" w:hAnsi="Times New Roman" w:cs="Times New Roman"/>
          <w:b/>
        </w:rPr>
        <w:t>по иллюстрации и назови его</w:t>
      </w:r>
      <w:r w:rsidRPr="00A74E0A">
        <w:rPr>
          <w:rFonts w:ascii="Times New Roman" w:hAnsi="Times New Roman" w:cs="Times New Roman"/>
          <w:b/>
        </w:rPr>
        <w:t xml:space="preserve">: </w:t>
      </w:r>
    </w:p>
    <w:p w:rsidR="000E6B74" w:rsidRDefault="00C069DC" w:rsidP="00C16F70">
      <w:pPr>
        <w:rPr>
          <w:rFonts w:ascii="Times New Roman" w:hAnsi="Times New Roman" w:cs="Times New Roman"/>
          <w:b/>
        </w:rPr>
      </w:pPr>
      <w:r w:rsidRPr="00A74E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AE15684" wp14:editId="01C0CC9D">
            <wp:extent cx="1573420" cy="2090057"/>
            <wp:effectExtent l="0" t="0" r="8255" b="5715"/>
            <wp:docPr id="2" name="Рисунок 2" descr="https://soviet-art.ru/wp-content/uploads/2017/07/Illustration-for-the-story-of-N.-M.-Karamzin-Poor-Lisa.-1952.-Paper-gou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oviet-art.ru/wp-content/uploads/2017/07/Illustration-for-the-story-of-N.-M.-Karamzin-Poor-Lisa.-1952.-Paper-gouac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771" cy="210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E0A">
        <w:rPr>
          <w:rFonts w:ascii="Times New Roman" w:hAnsi="Times New Roman" w:cs="Times New Roman"/>
          <w:b/>
        </w:rPr>
        <w:t xml:space="preserve">    </w:t>
      </w:r>
      <w:r w:rsidRPr="00A74E0A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5C766186" wp14:editId="44883E41">
            <wp:extent cx="2160396" cy="1848958"/>
            <wp:effectExtent l="0" t="0" r="0" b="0"/>
            <wp:docPr id="3" name="Рисунок 3" descr="https://williamfaulkner.ru/wp-content/uploads/fullsize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illiamfaulkner.ru/wp-content/uploads/fullsize7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543" cy="1849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1E03" w:rsidRPr="00A74E0A">
        <w:rPr>
          <w:rFonts w:ascii="Times New Roman" w:hAnsi="Times New Roman" w:cs="Times New Roman"/>
          <w:b/>
        </w:rPr>
        <w:t xml:space="preserve">   </w:t>
      </w:r>
      <w:r w:rsidR="00411E03" w:rsidRPr="00A74E0A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39C915A9" wp14:editId="7250CA42">
            <wp:extent cx="1863071" cy="1959429"/>
            <wp:effectExtent l="0" t="0" r="4445" b="3175"/>
            <wp:docPr id="4" name="Рисунок 4" descr="C:\Users\1\Desktop\otzyv_gorky_makar_chud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otzyv_gorky_makar_chudr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277" cy="195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E0A" w:rsidRPr="00A74E0A" w:rsidRDefault="00A74E0A" w:rsidP="00C16F70">
      <w:pPr>
        <w:rPr>
          <w:rFonts w:ascii="Times New Roman" w:hAnsi="Times New Roman" w:cs="Times New Roman"/>
          <w:b/>
        </w:rPr>
      </w:pPr>
    </w:p>
    <w:p w:rsidR="00A74E0A" w:rsidRDefault="00411E03" w:rsidP="00A74E0A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hd w:val="clear" w:color="auto" w:fill="F5F5F5"/>
        </w:rPr>
      </w:pPr>
      <w:bookmarkStart w:id="0" w:name="_GoBack"/>
      <w:r w:rsidRPr="00A74E0A">
        <w:rPr>
          <w:rFonts w:ascii="Times New Roman" w:hAnsi="Times New Roman" w:cs="Times New Roman"/>
          <w:b/>
        </w:rPr>
        <w:t xml:space="preserve">Задание 7. </w:t>
      </w:r>
      <w:r w:rsidR="00A74E0A" w:rsidRPr="00A74E0A">
        <w:rPr>
          <w:rFonts w:ascii="Times New Roman" w:hAnsi="Times New Roman" w:cs="Times New Roman"/>
          <w:b/>
        </w:rPr>
        <w:t xml:space="preserve">Прочитайте приведённый ниже отрывок. Укажите фамилию  автора и название произведения. Какова тема данного отрывка? С </w:t>
      </w:r>
      <w:proofErr w:type="gramStart"/>
      <w:r w:rsidR="00A74E0A" w:rsidRPr="00A74E0A">
        <w:rPr>
          <w:rFonts w:ascii="Times New Roman" w:hAnsi="Times New Roman" w:cs="Times New Roman"/>
          <w:b/>
        </w:rPr>
        <w:t>помощью</w:t>
      </w:r>
      <w:proofErr w:type="gramEnd"/>
      <w:r w:rsidR="00A74E0A" w:rsidRPr="00A74E0A">
        <w:rPr>
          <w:rFonts w:ascii="Times New Roman" w:hAnsi="Times New Roman" w:cs="Times New Roman"/>
          <w:b/>
        </w:rPr>
        <w:t xml:space="preserve"> каких художественных средств автору удается передать главную мысль. Какие чувства испытывали вы, читая этот отрывок.</w:t>
      </w:r>
    </w:p>
    <w:p w:rsidR="00411E03" w:rsidRPr="00A74E0A" w:rsidRDefault="00F15D9E" w:rsidP="00A74E0A">
      <w:pPr>
        <w:spacing w:after="0"/>
        <w:ind w:firstLine="284"/>
        <w:jc w:val="both"/>
        <w:rPr>
          <w:rFonts w:ascii="Times New Roman" w:hAnsi="Times New Roman" w:cs="Times New Roman"/>
          <w:b/>
          <w:color w:val="000000"/>
          <w:shd w:val="clear" w:color="auto" w:fill="F5F5F5"/>
        </w:rPr>
      </w:pPr>
      <w:r w:rsidRPr="00A74E0A">
        <w:rPr>
          <w:rFonts w:ascii="Times New Roman" w:hAnsi="Times New Roman" w:cs="Times New Roman"/>
        </w:rPr>
        <w:t xml:space="preserve">В эту минуту хозяин вошел с кипящим самоваром; я предложил вожатому нашему чашку чаю; мужик слез с полатей. Наружность его </w:t>
      </w:r>
      <w:proofErr w:type="gramStart"/>
      <w:r w:rsidRPr="00A74E0A">
        <w:rPr>
          <w:rFonts w:ascii="Times New Roman" w:hAnsi="Times New Roman" w:cs="Times New Roman"/>
        </w:rPr>
        <w:t>показалась мне замечательна</w:t>
      </w:r>
      <w:proofErr w:type="gramEnd"/>
      <w:r w:rsidRPr="00A74E0A">
        <w:rPr>
          <w:rFonts w:ascii="Times New Roman" w:hAnsi="Times New Roman" w:cs="Times New Roman"/>
        </w:rPr>
        <w:t>: он был лет сорока, росту среднего, худощав и широкоплеч. В черной бороде его показывалась проседь; живые большие глаза так и бегали. Лицо его имело выражение довольно приятное, но плутовское. Волоса были обстрижены в кружок; на нем был оборванный армяк и татарские шаровары. Я поднес ему чашку чаю; он отведал и поморщился. «Ваше благородие, сделайте мне такую милость, — прикажите поднести стакан вина; чай не наше казацкое питье». Хозяин вынул из ставца штоф и стакан, подошел к нему и, взглянув ему в лицо: «</w:t>
      </w:r>
      <w:proofErr w:type="gramStart"/>
      <w:r w:rsidRPr="00A74E0A">
        <w:rPr>
          <w:rFonts w:ascii="Times New Roman" w:hAnsi="Times New Roman" w:cs="Times New Roman"/>
        </w:rPr>
        <w:t>Эхе</w:t>
      </w:r>
      <w:proofErr w:type="gramEnd"/>
      <w:r w:rsidRPr="00A74E0A">
        <w:rPr>
          <w:rFonts w:ascii="Times New Roman" w:hAnsi="Times New Roman" w:cs="Times New Roman"/>
        </w:rPr>
        <w:t xml:space="preserve">, — сказал он, — опять ты в нашем краю! Отколе бог принес?» Вожатый мой мигнул значительно и отвечал </w:t>
      </w:r>
      <w:proofErr w:type="spellStart"/>
      <w:r w:rsidRPr="00A74E0A">
        <w:rPr>
          <w:rFonts w:ascii="Times New Roman" w:hAnsi="Times New Roman" w:cs="Times New Roman"/>
        </w:rPr>
        <w:t>поговоркою</w:t>
      </w:r>
      <w:proofErr w:type="spellEnd"/>
      <w:r w:rsidRPr="00A74E0A">
        <w:rPr>
          <w:rFonts w:ascii="Times New Roman" w:hAnsi="Times New Roman" w:cs="Times New Roman"/>
        </w:rPr>
        <w:t xml:space="preserve">: «В огород летал, конопли клевал; швырнула бабушка камушком — да мимо. Ну, а что </w:t>
      </w:r>
      <w:proofErr w:type="spellStart"/>
      <w:r w:rsidRPr="00A74E0A">
        <w:rPr>
          <w:rFonts w:ascii="Times New Roman" w:hAnsi="Times New Roman" w:cs="Times New Roman"/>
        </w:rPr>
        <w:t>ваши?»</w:t>
      </w:r>
      <w:proofErr w:type="spellEnd"/>
      <w:r w:rsidR="00A74E0A" w:rsidRPr="00A74E0A">
        <w:rPr>
          <w:rFonts w:ascii="Times New Roman" w:hAnsi="Times New Roman" w:cs="Times New Roman"/>
        </w:rPr>
        <w:t xml:space="preserve">. </w:t>
      </w:r>
      <w:r w:rsidRPr="00A74E0A">
        <w:rPr>
          <w:rFonts w:ascii="Times New Roman" w:hAnsi="Times New Roman" w:cs="Times New Roman"/>
        </w:rPr>
        <w:t xml:space="preserve">«Да что </w:t>
      </w:r>
      <w:proofErr w:type="gramStart"/>
      <w:r w:rsidRPr="00A74E0A">
        <w:rPr>
          <w:rFonts w:ascii="Times New Roman" w:hAnsi="Times New Roman" w:cs="Times New Roman"/>
        </w:rPr>
        <w:t>наши</w:t>
      </w:r>
      <w:proofErr w:type="gramEnd"/>
      <w:r w:rsidRPr="00A74E0A">
        <w:rPr>
          <w:rFonts w:ascii="Times New Roman" w:hAnsi="Times New Roman" w:cs="Times New Roman"/>
        </w:rPr>
        <w:t>! — отвечал хозяин, продолжая иносказательный разговор. — Стали было к вечерне звонить, да попадья не велит: поп в гостях, черти на погосте». — «Молчи, дядя, — возразил мой бродяга, — будет дождик, будут и грибки; а будут грибки, будет и кузов. А теперь (тут он мигнул опять) заткни топор за спину: лесничий ходит. Ваше благородие! за ваше здоровье!» При сих словах он взял стакан, перекрестился и выпил одним духом. Потом поклонился мне и воротился на полати.</w:t>
      </w:r>
    </w:p>
    <w:p w:rsidR="004771E3" w:rsidRPr="00C16F70" w:rsidRDefault="00A74E0A" w:rsidP="00A74E0A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8. Литература и история, их взаимосвязь. Дайте развернутый ответ.</w:t>
      </w:r>
      <w:bookmarkEnd w:id="0"/>
    </w:p>
    <w:sectPr w:rsidR="004771E3" w:rsidRPr="00C16F70" w:rsidSect="008809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EC2"/>
    <w:rsid w:val="000D1398"/>
    <w:rsid w:val="000E6B74"/>
    <w:rsid w:val="00401E61"/>
    <w:rsid w:val="00411E03"/>
    <w:rsid w:val="004771E3"/>
    <w:rsid w:val="004E179C"/>
    <w:rsid w:val="00880948"/>
    <w:rsid w:val="00915A5C"/>
    <w:rsid w:val="00946EC2"/>
    <w:rsid w:val="009C3D74"/>
    <w:rsid w:val="00A74E0A"/>
    <w:rsid w:val="00AD07BD"/>
    <w:rsid w:val="00C069DC"/>
    <w:rsid w:val="00C16F70"/>
    <w:rsid w:val="00EA6B52"/>
    <w:rsid w:val="00F15D9E"/>
    <w:rsid w:val="00F7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74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F15D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3D74"/>
    <w:rPr>
      <w:rFonts w:ascii="Tahoma" w:hAnsi="Tahoma" w:cs="Tahoma"/>
      <w:sz w:val="16"/>
      <w:szCs w:val="16"/>
    </w:rPr>
  </w:style>
  <w:style w:type="character" w:customStyle="1" w:styleId="p">
    <w:name w:val="p"/>
    <w:basedOn w:val="a0"/>
    <w:rsid w:val="00F1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8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2656">
                  <w:marLeft w:val="24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87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022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21446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55814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667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2021-09-18T05:59:00Z</dcterms:created>
  <dcterms:modified xsi:type="dcterms:W3CDTF">2021-09-22T11:39:00Z</dcterms:modified>
</cp:coreProperties>
</file>