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BC" w:rsidRDefault="00CE3D74" w:rsidP="00545F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547280"/>
            <wp:effectExtent l="0" t="0" r="0" b="0"/>
            <wp:docPr id="1" name="Рисунок 1" descr="C:\Users\user\Desktop\рабочие программы 2018-2019 — копия\А Титульные листы рабочих программ\Папка 4\всеобщ ис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18-2019 — копия\А Титульные листы рабочих программ\Папка 4\всеобщ ист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21BC" w:rsidRDefault="00EF21BC" w:rsidP="00545F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F21BC" w:rsidRDefault="00EF21BC" w:rsidP="00545F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45FF9" w:rsidRPr="00F011B0" w:rsidRDefault="00545FF9" w:rsidP="00545F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11B0">
        <w:rPr>
          <w:rFonts w:ascii="Times New Roman" w:hAnsi="Times New Roman" w:cs="Times New Roman"/>
          <w:sz w:val="24"/>
          <w:szCs w:val="24"/>
        </w:rPr>
        <w:t>Программа составлена на основе  требований к результатам освоения основной образовательной программы основного общего образования.</w:t>
      </w:r>
    </w:p>
    <w:p w:rsidR="00545FF9" w:rsidRDefault="00545FF9" w:rsidP="00545FF9">
      <w:pPr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концу 7 класса обучающиеся научатся: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применять знание фактов для характе</w:t>
      </w:r>
      <w:r>
        <w:rPr>
          <w:rFonts w:ascii="Times New Roman" w:hAnsi="Times New Roman" w:cs="Times New Roman"/>
          <w:sz w:val="24"/>
          <w:szCs w:val="24"/>
        </w:rPr>
        <w:t>ристики эпохи нового времени, ее</w:t>
      </w:r>
      <w:r w:rsidRPr="00545FF9">
        <w:rPr>
          <w:rFonts w:ascii="Times New Roman" w:hAnsi="Times New Roman" w:cs="Times New Roman"/>
          <w:sz w:val="24"/>
          <w:szCs w:val="24"/>
        </w:rPr>
        <w:t xml:space="preserve"> процессов, явлений, ключевых событий;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анализировать информацию из различных источников по отечественной и всеобщей истории Нового времени;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сопоставлять развитие России и других стран в Новое время, сравнивать исторические ситуации и события;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 всеобщей истории Нового времени.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Обучающиеся должны применять полученные знания для: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использования исторической карты для характеристики социально-экономическое и политическое развитие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FF9">
        <w:rPr>
          <w:rFonts w:ascii="Times New Roman" w:hAnsi="Times New Roman" w:cs="Times New Roman"/>
          <w:sz w:val="24"/>
          <w:szCs w:val="24"/>
        </w:rPr>
        <w:t>других государств в Новое время;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использования элементов источниковедческого анализа при работе с историческими материалами (определения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FF9">
        <w:rPr>
          <w:rFonts w:ascii="Times New Roman" w:hAnsi="Times New Roman" w:cs="Times New Roman"/>
          <w:sz w:val="24"/>
          <w:szCs w:val="24"/>
        </w:rPr>
        <w:t>принадлежности и достоверности источника, позиций автора и др.);</w:t>
      </w:r>
    </w:p>
    <w:p w:rsidR="00545FF9" w:rsidRPr="00545FF9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lastRenderedPageBreak/>
        <w:t>• сравнения развития России и других стран в Новое</w:t>
      </w:r>
      <w:r>
        <w:rPr>
          <w:rFonts w:ascii="Times New Roman" w:hAnsi="Times New Roman" w:cs="Times New Roman"/>
          <w:sz w:val="24"/>
          <w:szCs w:val="24"/>
        </w:rPr>
        <w:t xml:space="preserve"> время, объяснения, в че</w:t>
      </w:r>
      <w:r w:rsidRPr="00545FF9">
        <w:rPr>
          <w:rFonts w:ascii="Times New Roman" w:hAnsi="Times New Roman" w:cs="Times New Roman"/>
          <w:sz w:val="24"/>
          <w:szCs w:val="24"/>
        </w:rPr>
        <w:t>м заключались общие черты и особенности;</w:t>
      </w:r>
    </w:p>
    <w:p w:rsidR="0001618A" w:rsidRDefault="00545FF9" w:rsidP="0054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F9">
        <w:rPr>
          <w:rFonts w:ascii="Times New Roman" w:hAnsi="Times New Roman" w:cs="Times New Roman"/>
          <w:sz w:val="24"/>
          <w:szCs w:val="24"/>
        </w:rPr>
        <w:t>• применение знаний по истории России и своего края</w:t>
      </w:r>
      <w:r w:rsidR="00C5037F">
        <w:rPr>
          <w:rFonts w:ascii="Times New Roman" w:hAnsi="Times New Roman" w:cs="Times New Roman"/>
          <w:sz w:val="24"/>
          <w:szCs w:val="24"/>
        </w:rPr>
        <w:t xml:space="preserve"> </w:t>
      </w:r>
      <w:r w:rsidRPr="00545FF9">
        <w:rPr>
          <w:rFonts w:ascii="Times New Roman" w:hAnsi="Times New Roman" w:cs="Times New Roman"/>
          <w:sz w:val="24"/>
          <w:szCs w:val="24"/>
        </w:rPr>
        <w:t>в Новое время при составлении описаний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FF9">
        <w:rPr>
          <w:rFonts w:ascii="Times New Roman" w:hAnsi="Times New Roman" w:cs="Times New Roman"/>
          <w:sz w:val="24"/>
          <w:szCs w:val="24"/>
        </w:rPr>
        <w:t>и культурных памятников своего города, края и т. д.</w:t>
      </w:r>
    </w:p>
    <w:p w:rsidR="0001618A" w:rsidRPr="0001618A" w:rsidRDefault="0001618A" w:rsidP="0001618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53"/>
        <w:gridCol w:w="8002"/>
        <w:gridCol w:w="2977"/>
        <w:gridCol w:w="2977"/>
      </w:tblGrid>
      <w:tr w:rsidR="0001618A" w:rsidRPr="0001618A" w:rsidTr="00EF21BC">
        <w:tc>
          <w:tcPr>
            <w:tcW w:w="753" w:type="dxa"/>
            <w:vMerge w:val="restart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2" w:type="dxa"/>
            <w:vMerge w:val="restart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7" w:type="dxa"/>
            <w:vMerge w:val="restart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на: </w:t>
            </w:r>
          </w:p>
        </w:tc>
      </w:tr>
      <w:tr w:rsidR="0001618A" w:rsidRPr="0001618A" w:rsidTr="00EF21BC">
        <w:tc>
          <w:tcPr>
            <w:tcW w:w="753" w:type="dxa"/>
            <w:vMerge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2" w:type="dxa"/>
            <w:vMerge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01618A" w:rsidRPr="0001618A" w:rsidTr="00EF21BC">
        <w:tc>
          <w:tcPr>
            <w:tcW w:w="753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77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18A" w:rsidRPr="0001618A" w:rsidTr="00EF21BC">
        <w:tc>
          <w:tcPr>
            <w:tcW w:w="753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2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2977" w:type="dxa"/>
          </w:tcPr>
          <w:p w:rsidR="0001618A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18A" w:rsidRPr="0001618A" w:rsidTr="00EF21BC">
        <w:tc>
          <w:tcPr>
            <w:tcW w:w="753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01618A" w:rsidRPr="0001618A" w:rsidRDefault="00101237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2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2977" w:type="dxa"/>
          </w:tcPr>
          <w:p w:rsidR="0001618A" w:rsidRPr="0001618A" w:rsidRDefault="00101237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18A" w:rsidRPr="0001618A" w:rsidTr="00EF21BC">
        <w:tc>
          <w:tcPr>
            <w:tcW w:w="753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01618A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B4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Просвещения. Время преобразований</w:t>
            </w:r>
          </w:p>
        </w:tc>
        <w:tc>
          <w:tcPr>
            <w:tcW w:w="2977" w:type="dxa"/>
          </w:tcPr>
          <w:p w:rsidR="0001618A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1618A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18A" w:rsidRPr="0001618A" w:rsidTr="00EF21BC">
        <w:tc>
          <w:tcPr>
            <w:tcW w:w="753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01618A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B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2977" w:type="dxa"/>
          </w:tcPr>
          <w:p w:rsidR="0001618A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CB4" w:rsidRPr="0001618A" w:rsidTr="00EF21BC">
        <w:tc>
          <w:tcPr>
            <w:tcW w:w="753" w:type="dxa"/>
          </w:tcPr>
          <w:p w:rsidR="00115CB4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115CB4" w:rsidRPr="00115CB4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77" w:type="dxa"/>
          </w:tcPr>
          <w:p w:rsidR="00115CB4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5CB4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18A" w:rsidRPr="0001618A" w:rsidTr="00EF21BC">
        <w:tc>
          <w:tcPr>
            <w:tcW w:w="8755" w:type="dxa"/>
            <w:gridSpan w:val="2"/>
          </w:tcPr>
          <w:p w:rsidR="0001618A" w:rsidRPr="0001618A" w:rsidRDefault="0001618A" w:rsidP="00016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01618A" w:rsidRPr="0001618A" w:rsidRDefault="00115CB4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01618A" w:rsidRPr="0001618A" w:rsidRDefault="0001618A" w:rsidP="00016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94756" w:rsidRDefault="00115CB4" w:rsidP="00115CB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B4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час)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Мир в начале Нового времени. Великие географические открытия. Возрождение. Реформация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(13 часов)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Введение. От Средневековья к Новому времени. Технические открытия и выход к Мировому океану. Традиционное феодальное общество и его характеристика. Что изучает новая история.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устройства (законов) изменяло мировоззрение, образ жизни, хозяйственную жизнь. Появление машинного производства. Новое время — эпоха великих изменений.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Нового времени. Развитие личностных характеристик человека, его стремление к самостоятельности и успеху. Предприниматели.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связывает нас с Новым временем. 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развития.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Новые изобретения и усовершенствования. Новые источники энергии — ветряная мельница, каменный уголь. Книгопечатание. Расширение тематики книг. Географические представления. Революция в горнорудном промысле. Успехи 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морские пути на Восток. Португалия — лидер исследования путей в Индию. Энрике Мореплаватель. Открытие ближней Атлантики. Вокруг Африки в Индию. Бартоломеу Диаш. Васко да Гама. Свидетельства эпохи.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Встреча миров. Великие географические открытия и их последствия. Четыре путешествия Христофора Колумба. Второе открытие нового материка: Америго Веспуччи. Представление о Новом Свете. Первое кругосветное путешествие: Фернандо Магеллан. Земля —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индустриального и традиционного миров.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Усиление королевской власти в XVI—XVII вв. Абсолютизм в Европе. 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 VIII Тюдор, Елизавета Тюдор, Яков I Стюарт, Людовик XIV Бурбон.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 предпринимательства преобразует экономику. Условия развития предпринимательства. Новое в торговле. Рост 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Переход от ремесла к мануфактуре. Причины возникновения и развития мануфактур. Мануфактура — предприятие нового типа. Разделение труда. Наёмный труд. Рождение капитализма.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Европейское общество в раннее Новое время. Изменения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— джентри — и старое дворянство. Низшие слои населения. Бродяжничество. Борьба государства с нищими. Законы о нищих. Способы преодоления нищенства. Повседневная жизнь. Европейское население и основные черты повседневной жизни. Главные беды — эпидемии, голод и войны. Продолжительность жизни. Личная гигиена. «Столетия редкого человека». Короткая жизнь женщины. Революция в питании. Искусство кулинарии. Революция в одежде. Европейский город Нового времени, его роль в культурной жизни общества.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Великие гуманисты Европы. От раннего Возрождения к высокому.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— рекомендации по самосовершенствованию. Рим и обновление его облика в эпоху Возрождения.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художественной культуры Возрождения. 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 человека. Произведения и герои У. Шекспира. Творчество Мигеля Сервантеса — гимн человеку Нового времени.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Эпоха «титанов Возрождения». Гуманистические тенденции в изобразительном искусстве. «Титаны Возрождения». Формирование новой, гуманистической культуры и вклад в её развитие Леонардо да Винчи, Микеланджело Буанарроти, Рафаэля Санти. География и особенности искусства: Испания и Голландия XVII в. Своеобразие искусства Северного Возрождения: Питер Брейгель Старший; гуманистическая личность в портретах Альбрехта Дюрера.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Музыкальное искусство Западной Европы. Развитие светской музыкальной культуры. Мадригалы. Домашнее музицирование. Превращение музыки в одно из светских искусств.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Рождение новой европейской науки. Условия развития революции в естествознании. Действие принципа авторитетности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XVII в. Фрэнсис Бэкон о значении опыта в познании природы. Рене Декарт о роли научных исследований. Фрэнсис Бэкон и Рене Декарт —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Начало Реформации в Европе. Обновление христианства. 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— борьба за переустройство церкви. Причины Реформации и широкого её распространения в Европе. Германия — родина Реформации церкви. Мартин Лютер: человек и общественный деятель. 95 тезисов против индульгенций. «Спасение верой» — суть учения Мартина Лютера. Крестьянская война в Германии. Протестантство и лютеранская церковь в Германии. Пастор — протестантский проповедник.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</w:t>
      </w: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странение Реформации в Европе. Контрреформация. 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еретических учений. Контрреформация: её идеологи и воплотители. Орден иезуитов и его создатель Игнатий Лойола.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Цели, средства расширения власти папы римского. Тридентский собор.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Королевская власть и Реформация в Англии. Борьба за господство на море. 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Золотой век Елизаветы I —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королевы Елизаветы I.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Религиозные войны и укрепление абсолютной монархии во Франции. Французы — кальвинисты-гугеноты. Разрастание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</w:t>
      </w: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гугенотами. Нантский эдикт короля Генриха IV Бурбона. Реформы Ришелье. Ришелье как идеолог и создатель системы абсолютизма во Франции. Франция — сильнейшее государство на европейском континенте.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революции Нового времени (3 часа)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Международные отношения (борьба за первенство в Европе и колониях)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Освободительная война в Нидерландах. Рождение Республики Соединённых провинций. Нидерланды — «жемчужина в короне Габсбургов». 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XVI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герцога» Альбы. Лесные и морские гёзы. Утрехтская уния. Рождение Республики Соединённых провинций. Голландская республика — самая экономически развитая страна в Европе. Центр экономической жизни — Амстердам.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Парламент против короля. Революция в Англии. Путь к парламентской монархии. Англия — первая страна в Европе с конституционной парламентской монархией. Англия накануне революции. Причины революции. Пуританская этика и образ жизни. Единоличное правление короля Карла I Стюарта. Противостояние короля и парламента. Начало революции — созыв Долгого парламента. Гражданская война короля с парламентом. Великая ремонстрация. Оливер Кромвель и создание армии «нового образца». Битва при Нейзби. Реформы парламента. Дальнейшее нарастание противостояния: казнь короля. Англия — республика.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—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«Habeas corpus act» — закон, утверждавший правила ареста и привлечения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— владычица морей. Начало и конец эпохи вигов.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</w:t>
      </w: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народные отношения в XVI—XVIII вв. Причины международных конфликтов в Европе в XVI—XVIII вв. Соперничество между Францией, Англией и Испанией. Тридцатилетняя война —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— крупнейший полководец и создатель новой военной системы. Окончание войны и её итоги. Условия и значение Вестфальского мира. Европа в XVIII в. Северная война России и Дании против Швеции. Общеевропейская война — Семилетняя война, её участники, итоги и значение.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3. Эпоха Просвещения. Время преобразований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 часов)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Великие просветители Европы. Просветители XVIII в.-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Монтескьё: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суверенитете, 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художественной культуры Просвещения. Вера человека в собственные возможности. Поиск идеала, образа героя эпохи. Д. Дефо: образ человека новой эпохи (буржуа) в художественной литературе.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XVIII в.: И. С. Бах, В. А. Моцарт, JI. Ван Бетховен. Архитектура эпохи великих царствований. Секуляризация культуры.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пути к индустриальной эре. 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Аркрайта. Изобретения Корба и Модсли.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(луддизм). Цена технического прогресса.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Английские колонии в Северной Америке. 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Война за независимость. Создание Соединённых Штатов Америки. Причины войны североамериканских колоний за свободу и справедливость. Первый Континентальный конгресс и его последствия. Т. Джефферсон и Дж. Вашингтон. Патриоты и лоялисты. Декларация независимости США. Образование США. Торжество принципов народного верховенства и естественного равенства людей.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Франция в XVIII в. Причины и начало Великой французской революции. Ускорение социально-экономического развития Франции в XVIII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XV.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— начало революции. Муниципальная революция. Национальная гвардия. Деятельность Учредительного собрания. Конституционалисты у власти. О. Мирабо. Жильбер де Лафайет — герой Нового Света.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Великая французская революция. От монархии к республике. Поход на Версаль. Главные положения Декларации прав человека и гражданина. Первые преобразования новой власти. Конституция 1791 г.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Вальми. Дантон, Марат, Робеспьер: черты личности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Великая французская революция. От якобинской диктатуры к 18 брюмера Наполеона Бонапарта. Движение санкюлотов и раскол среди якобинцев. Трагедия Робеспьера —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9—10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 Великой французской революции.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Традиционные общества Востока. Начало европейской колонизации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Государства Востока: традиционное общество в эпоху раннего Нового времени. Земля принадлежит государству. Деревенская община и её особенности в разных цивилизациях Востока. Государство — регулятор хозяйственной жизни. Замкнутость сословного общества. Разложение сословного строя. Города под контролем государства. Религии Востока — путь самосовершенствования.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Государства Востока. Начало европейской колонизации. Разрушение традиционности восточных обществ европейскими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Религии Востока: конфуцианство, буддизм, индуизм, синтоизм.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Маньчжурское завоевание Китая. Общественное устройство Цинской империи. «Закрытие» Китая. Русско-китайские отношения. Китай и Европа: культурное влияние. Правление сёгунов в Японии. Сёгунат Токугава. Сословный характер общества. Самураи и крестьяне. «Закрытие» Японии. Русско- японские отношения.</w:t>
      </w:r>
    </w:p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left="-567" w:firstLine="28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Повторение. Значение раннего Нового времени. Мир в эпоху раннего Нового времени. Итоги и уроки раннего Нового времени.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час)</w:t>
      </w:r>
    </w:p>
    <w:p w:rsidR="0018514E" w:rsidRPr="0018514E" w:rsidRDefault="0018514E" w:rsidP="0018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4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</w:t>
      </w:r>
      <w:r w:rsidR="00064915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</w:p>
    <w:p w:rsidR="0018514E" w:rsidRPr="0018514E" w:rsidRDefault="0018514E" w:rsidP="001851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514E">
        <w:rPr>
          <w:rFonts w:ascii="Times New Roman" w:hAnsi="Times New Roman" w:cs="Times New Roman"/>
          <w:sz w:val="24"/>
          <w:szCs w:val="24"/>
        </w:rPr>
        <w:t xml:space="preserve">Класс:   </w:t>
      </w:r>
      <w:r w:rsidRPr="0018514E">
        <w:rPr>
          <w:rFonts w:ascii="Times New Roman" w:hAnsi="Times New Roman" w:cs="Times New Roman"/>
          <w:sz w:val="24"/>
          <w:szCs w:val="24"/>
          <w:u w:val="single"/>
        </w:rPr>
        <w:t>7_</w:t>
      </w:r>
    </w:p>
    <w:p w:rsidR="0018514E" w:rsidRPr="0018514E" w:rsidRDefault="0018514E" w:rsidP="001851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514E"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Pr="0018514E">
        <w:rPr>
          <w:rFonts w:ascii="Times New Roman" w:hAnsi="Times New Roman" w:cs="Times New Roman"/>
          <w:sz w:val="24"/>
          <w:szCs w:val="24"/>
          <w:u w:val="single"/>
        </w:rPr>
        <w:t>Буленкова Анна Викторовна</w:t>
      </w:r>
    </w:p>
    <w:p w:rsidR="0018514E" w:rsidRPr="0018514E" w:rsidRDefault="0018514E" w:rsidP="001851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8514E">
        <w:rPr>
          <w:rFonts w:ascii="Times New Roman" w:hAnsi="Times New Roman" w:cs="Times New Roman"/>
          <w:sz w:val="24"/>
          <w:szCs w:val="24"/>
        </w:rPr>
        <w:t xml:space="preserve">Количество часов:  </w:t>
      </w:r>
      <w:r w:rsidR="00064915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18514E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18514E" w:rsidRPr="0018514E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14E">
        <w:rPr>
          <w:rFonts w:ascii="Times New Roman" w:hAnsi="Times New Roman"/>
          <w:sz w:val="24"/>
          <w:szCs w:val="24"/>
        </w:rPr>
        <w:t xml:space="preserve">В неделю </w:t>
      </w:r>
      <w:r w:rsidRPr="0018514E">
        <w:rPr>
          <w:rFonts w:ascii="Times New Roman" w:hAnsi="Times New Roman"/>
          <w:sz w:val="24"/>
          <w:szCs w:val="24"/>
          <w:u w:val="single"/>
        </w:rPr>
        <w:t>2 часа</w:t>
      </w:r>
    </w:p>
    <w:p w:rsidR="0018514E" w:rsidRPr="0018514E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8514E">
        <w:rPr>
          <w:rFonts w:ascii="Times New Roman" w:hAnsi="Times New Roman"/>
          <w:sz w:val="24"/>
          <w:szCs w:val="24"/>
        </w:rPr>
        <w:t xml:space="preserve">Плановых контрольных уроков: </w:t>
      </w:r>
      <w:r>
        <w:rPr>
          <w:rFonts w:ascii="Times New Roman" w:hAnsi="Times New Roman"/>
          <w:sz w:val="24"/>
          <w:szCs w:val="24"/>
        </w:rPr>
        <w:t>3</w:t>
      </w:r>
    </w:p>
    <w:p w:rsidR="0018514E" w:rsidRPr="0018514E" w:rsidRDefault="0018514E" w:rsidP="001851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14E">
        <w:rPr>
          <w:rFonts w:ascii="Times New Roman" w:hAnsi="Times New Roman" w:cs="Times New Roman"/>
          <w:sz w:val="24"/>
          <w:szCs w:val="24"/>
        </w:rPr>
        <w:t xml:space="preserve">Программа:  </w:t>
      </w: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8514E">
        <w:rPr>
          <w:rFonts w:ascii="Times New Roman" w:hAnsi="Times New Roman" w:cs="Times New Roman"/>
          <w:sz w:val="24"/>
          <w:szCs w:val="24"/>
        </w:rPr>
        <w:t xml:space="preserve"> курса «Всеобщая история». Предметная линия учебников А.А. Вигасина </w:t>
      </w:r>
      <w:r>
        <w:rPr>
          <w:rFonts w:ascii="Times New Roman" w:hAnsi="Times New Roman" w:cs="Times New Roman"/>
          <w:sz w:val="24"/>
          <w:szCs w:val="24"/>
        </w:rPr>
        <w:t xml:space="preserve">– О.С. Сороко-Цюпы. 5-9 классы </w:t>
      </w:r>
      <w:r w:rsidRPr="0018514E">
        <w:rPr>
          <w:rFonts w:ascii="Times New Roman" w:hAnsi="Times New Roman" w:cs="Times New Roman"/>
          <w:sz w:val="24"/>
          <w:szCs w:val="24"/>
        </w:rPr>
        <w:t>: учебное пособие для общзеобразовательных организаций / А.А. Вигасин, Г.И. Годер, Н.И. Шевченко. – 3-е изд. – М. : Просвещение, 2016.</w:t>
      </w:r>
    </w:p>
    <w:p w:rsidR="0018514E" w:rsidRPr="00EF21BC" w:rsidRDefault="0018514E" w:rsidP="00EF21BC">
      <w:pPr>
        <w:tabs>
          <w:tab w:val="left" w:pos="3990"/>
        </w:tabs>
        <w:spacing w:after="0"/>
        <w:rPr>
          <w:rFonts w:ascii="Times New Roman" w:eastAsia="Century Schoolbook" w:hAnsi="Times New Roman" w:cs="Times New Roman"/>
          <w:b/>
          <w:sz w:val="24"/>
          <w:szCs w:val="24"/>
          <w:lang w:val="uk-UA"/>
        </w:rPr>
      </w:pPr>
      <w:r w:rsidRPr="0018514E">
        <w:rPr>
          <w:rFonts w:ascii="Times New Roman" w:hAnsi="Times New Roman"/>
          <w:iCs/>
          <w:sz w:val="24"/>
          <w:szCs w:val="24"/>
        </w:rPr>
        <w:t>Учебник:   «Всеобщая история. История Нового времени, 1500-1800. 7 класс : учеб. Для общеобразоват. организаций / А Я. Юдовская П. А. Баранов Л. М. Ванюшкина; под ред. А.А. Искендерова. – М.: Просвещение, 2013 г.</w:t>
      </w:r>
    </w:p>
    <w:p w:rsidR="0018514E" w:rsidRPr="0018514E" w:rsidRDefault="0018514E" w:rsidP="0018514E">
      <w:pPr>
        <w:spacing w:after="0" w:line="240" w:lineRule="atLeast"/>
        <w:rPr>
          <w:rFonts w:ascii="Times New Roman" w:eastAsia="Times New Roman" w:hAnsi="Times New Roman" w:cs="Times New Roman"/>
          <w:iCs/>
          <w:color w:val="FF0000"/>
          <w:sz w:val="24"/>
          <w:szCs w:val="24"/>
          <w:u w:val="single"/>
          <w:lang w:val="uk-UA" w:eastAsia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8363"/>
        <w:gridCol w:w="2268"/>
        <w:gridCol w:w="2693"/>
      </w:tblGrid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18514E" w:rsidRPr="0018514E" w:rsidRDefault="0018514E" w:rsidP="00185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18514E" w:rsidRPr="0018514E" w:rsidRDefault="0018514E" w:rsidP="00185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sz w:val="24"/>
                <w:szCs w:val="24"/>
              </w:rPr>
              <w:t>Введение. От Средневековья к Новому времени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4425" w:type="dxa"/>
            <w:gridSpan w:val="4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b/>
                <w:sz w:val="24"/>
                <w:szCs w:val="24"/>
              </w:rPr>
              <w:t>Мир в начале Нового времени. Великие географические открытия. Возрождение. Реформация</w:t>
            </w:r>
          </w:p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8514E" w:rsidRPr="00D46C38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38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18514E" w:rsidRPr="00D46C38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38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XVI–XVII в.</w:t>
            </w:r>
          </w:p>
          <w:p w:rsidR="0018514E" w:rsidRPr="00D46C38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8514E" w:rsidRPr="00D46C38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38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</w:t>
            </w:r>
          </w:p>
          <w:p w:rsidR="0018514E" w:rsidRPr="00D46C38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8363" w:type="dxa"/>
          </w:tcPr>
          <w:p w:rsidR="0018514E" w:rsidRPr="00D46C38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38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 наука Европы эпохи Возрождения</w:t>
            </w:r>
          </w:p>
          <w:p w:rsidR="0018514E" w:rsidRPr="00812C17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3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32"/>
            </w:tblGrid>
            <w:tr w:rsidR="0018514E" w:rsidRPr="00D46C38" w:rsidTr="002C1171">
              <w:trPr>
                <w:trHeight w:val="385"/>
              </w:trPr>
              <w:tc>
                <w:tcPr>
                  <w:tcW w:w="0" w:type="auto"/>
                </w:tcPr>
                <w:p w:rsidR="0018514E" w:rsidRPr="00D46C38" w:rsidRDefault="0018514E" w:rsidP="00CE3D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C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Начало Реформации в Европе. Обновление христианства. </w:t>
                  </w:r>
                </w:p>
              </w:tc>
            </w:tr>
          </w:tbl>
          <w:p w:rsidR="0018514E" w:rsidRPr="00D46C38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8514E" w:rsidRPr="00D46C38" w:rsidRDefault="0018514E" w:rsidP="0090009C">
            <w:pPr>
              <w:pStyle w:val="Default"/>
            </w:pPr>
            <w:r w:rsidRPr="00D46C38">
              <w:t xml:space="preserve">Распространение Реформации в Европе. Контрреформация. 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8514E" w:rsidRPr="00D46C38" w:rsidRDefault="0018514E" w:rsidP="002C1171">
            <w:pPr>
              <w:pStyle w:val="Default"/>
            </w:pPr>
            <w:r w:rsidRPr="00D46C38">
              <w:t xml:space="preserve">Королевская власть и Реформация в Англии. Борьба за господство на море </w:t>
            </w:r>
          </w:p>
          <w:p w:rsidR="0018514E" w:rsidRPr="00D46C38" w:rsidRDefault="0018514E" w:rsidP="002C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8514E" w:rsidRPr="00D46C38" w:rsidRDefault="0018514E" w:rsidP="0090009C">
            <w:pPr>
              <w:pStyle w:val="Default"/>
            </w:pPr>
            <w:r w:rsidRPr="00D46C38">
              <w:t xml:space="preserve">Религиозные войны и укрепление абсолютной монархии во Франции. 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8514E" w:rsidRPr="0018514E" w:rsidRDefault="0018514E" w:rsidP="0018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1: «Великие географические открытия»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4425" w:type="dxa"/>
            <w:gridSpan w:val="4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b/>
                <w:sz w:val="24"/>
                <w:szCs w:val="24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4E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8514E" w:rsidRPr="00B379CA" w:rsidRDefault="0018514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</w:rPr>
              <w:t>Освободительная война в Нидерландах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18514E" w:rsidRPr="00B379CA" w:rsidRDefault="0018514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Английская революция </w:t>
            </w: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 xml:space="preserve">XVII </w:t>
            </w: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4E" w:rsidRPr="0018514E" w:rsidTr="00EF21BC">
        <w:tc>
          <w:tcPr>
            <w:tcW w:w="1101" w:type="dxa"/>
          </w:tcPr>
          <w:p w:rsidR="0018514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18514E" w:rsidRPr="00B379CA" w:rsidRDefault="0018514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XVI</w:t>
            </w: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</w:rPr>
              <w:t>-</w:t>
            </w: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XVIII</w:t>
            </w:r>
            <w:r w:rsidRPr="00B379CA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268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14E" w:rsidRPr="0018514E" w:rsidRDefault="0018514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E" w:rsidRPr="0018514E" w:rsidTr="00EF21BC">
        <w:tc>
          <w:tcPr>
            <w:tcW w:w="14425" w:type="dxa"/>
            <w:gridSpan w:val="4"/>
          </w:tcPr>
          <w:p w:rsidR="0042397E" w:rsidRPr="0042397E" w:rsidRDefault="0042397E" w:rsidP="00423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7E">
              <w:rPr>
                <w:rFonts w:ascii="Times New Roman" w:hAnsi="Times New Roman" w:cs="Times New Roman"/>
                <w:b/>
                <w:sz w:val="24"/>
                <w:szCs w:val="24"/>
              </w:rPr>
              <w:t>Эпоха Просвещения. Время преобразований</w:t>
            </w:r>
          </w:p>
          <w:p w:rsidR="0042397E" w:rsidRPr="0018514E" w:rsidRDefault="0042397E" w:rsidP="004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7E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42397E" w:rsidRPr="0018514E" w:rsidTr="00EF21BC">
        <w:tc>
          <w:tcPr>
            <w:tcW w:w="1101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363" w:type="dxa"/>
          </w:tcPr>
          <w:p w:rsidR="0042397E" w:rsidRPr="00B379CA" w:rsidRDefault="0042397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2268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E" w:rsidRPr="0018514E" w:rsidTr="00EF21BC">
        <w:tc>
          <w:tcPr>
            <w:tcW w:w="1101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42397E" w:rsidRPr="00B379CA" w:rsidRDefault="0042397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Промышленный переворот в Англии </w:t>
            </w:r>
          </w:p>
        </w:tc>
        <w:tc>
          <w:tcPr>
            <w:tcW w:w="2268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E" w:rsidRPr="0018514E" w:rsidTr="00EF21BC">
        <w:tc>
          <w:tcPr>
            <w:tcW w:w="1101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363" w:type="dxa"/>
          </w:tcPr>
          <w:p w:rsidR="0042397E" w:rsidRPr="00B379CA" w:rsidRDefault="0042397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Английские колонии в Северной Америке. Война за независимость США</w:t>
            </w:r>
          </w:p>
        </w:tc>
        <w:tc>
          <w:tcPr>
            <w:tcW w:w="2268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E" w:rsidRPr="0018514E" w:rsidTr="00EF21BC">
        <w:tc>
          <w:tcPr>
            <w:tcW w:w="1101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363" w:type="dxa"/>
          </w:tcPr>
          <w:p w:rsidR="0042397E" w:rsidRPr="00B379CA" w:rsidRDefault="0042397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2268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E" w:rsidRPr="0018514E" w:rsidTr="00EF21BC">
        <w:tc>
          <w:tcPr>
            <w:tcW w:w="1101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42397E" w:rsidRPr="0018514E" w:rsidRDefault="0042397E" w:rsidP="004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№2: «Первые революции. Эпоха просвещения</w:t>
            </w:r>
          </w:p>
        </w:tc>
        <w:tc>
          <w:tcPr>
            <w:tcW w:w="2268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E" w:rsidRPr="0018514E" w:rsidTr="00EF21BC">
        <w:tc>
          <w:tcPr>
            <w:tcW w:w="14425" w:type="dxa"/>
            <w:gridSpan w:val="4"/>
          </w:tcPr>
          <w:p w:rsidR="0042397E" w:rsidRPr="0042397E" w:rsidRDefault="0042397E" w:rsidP="00423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7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  <w:p w:rsidR="0042397E" w:rsidRPr="0018514E" w:rsidRDefault="0042397E" w:rsidP="004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7E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42397E" w:rsidRPr="0018514E" w:rsidTr="00EF21BC">
        <w:tc>
          <w:tcPr>
            <w:tcW w:w="1101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2397E" w:rsidRPr="00835785" w:rsidRDefault="0042397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Государства Востока в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XVII</w:t>
            </w:r>
            <w:r w:rsidRPr="00835785">
              <w:rPr>
                <w:rFonts w:ascii="Times New Roman" w:eastAsia="Century Schoolbook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  <w:lang w:val="en-US"/>
              </w:rPr>
              <w:t>XVIII</w:t>
            </w:r>
            <w:r w:rsidRPr="00835785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268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E" w:rsidRPr="0018514E" w:rsidTr="00EF21BC">
        <w:tc>
          <w:tcPr>
            <w:tcW w:w="1101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2397E" w:rsidRPr="00B379CA" w:rsidRDefault="0042397E" w:rsidP="002C1171">
            <w:pPr>
              <w:tabs>
                <w:tab w:val="left" w:pos="399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Государства Востока. Начало Европейской колонизации</w:t>
            </w:r>
          </w:p>
        </w:tc>
        <w:tc>
          <w:tcPr>
            <w:tcW w:w="2268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7E" w:rsidRPr="0018514E" w:rsidTr="00EF21BC">
        <w:tc>
          <w:tcPr>
            <w:tcW w:w="1101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2397E" w:rsidRPr="0018514E" w:rsidRDefault="002E70D6" w:rsidP="002E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Итогово-обобщающий урок по теме: « От Средневековья к Новому времени»</w:t>
            </w:r>
          </w:p>
        </w:tc>
        <w:tc>
          <w:tcPr>
            <w:tcW w:w="2268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97E" w:rsidRPr="0018514E" w:rsidRDefault="0042397E" w:rsidP="001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756" w:rsidRPr="00994756" w:rsidRDefault="00994756" w:rsidP="00994756">
      <w:pPr>
        <w:overflowPunct w:val="0"/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539" w:rsidRPr="00994756" w:rsidRDefault="00CE3D74" w:rsidP="00994756">
      <w:pPr>
        <w:rPr>
          <w:rFonts w:ascii="Times New Roman" w:hAnsi="Times New Roman" w:cs="Times New Roman"/>
          <w:sz w:val="24"/>
          <w:szCs w:val="24"/>
        </w:rPr>
      </w:pPr>
    </w:p>
    <w:sectPr w:rsidR="00FC7539" w:rsidRPr="00994756" w:rsidSect="00EF2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5FF9"/>
    <w:rsid w:val="0001618A"/>
    <w:rsid w:val="00064915"/>
    <w:rsid w:val="00101237"/>
    <w:rsid w:val="00115CB4"/>
    <w:rsid w:val="0018514E"/>
    <w:rsid w:val="002C6B31"/>
    <w:rsid w:val="002E70D6"/>
    <w:rsid w:val="0042397E"/>
    <w:rsid w:val="00542293"/>
    <w:rsid w:val="00545FF9"/>
    <w:rsid w:val="0090009C"/>
    <w:rsid w:val="00994756"/>
    <w:rsid w:val="00B95AEC"/>
    <w:rsid w:val="00C5037F"/>
    <w:rsid w:val="00CA6836"/>
    <w:rsid w:val="00CE3D74"/>
    <w:rsid w:val="00D20A9E"/>
    <w:rsid w:val="00E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F9"/>
  </w:style>
  <w:style w:type="paragraph" w:styleId="1">
    <w:name w:val="heading 1"/>
    <w:basedOn w:val="a"/>
    <w:next w:val="a"/>
    <w:link w:val="10"/>
    <w:uiPriority w:val="9"/>
    <w:qFormat/>
    <w:rsid w:val="00542293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293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2293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93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93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93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93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93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93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2293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542293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54229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542293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542293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542293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542293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542293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42293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42293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2293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uiPriority w:val="10"/>
    <w:rsid w:val="00542293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2293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542293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542293"/>
    <w:rPr>
      <w:b w:val="0"/>
      <w:bCs/>
      <w:i/>
      <w:color w:val="303030"/>
    </w:rPr>
  </w:style>
  <w:style w:type="character" w:styleId="a9">
    <w:name w:val="Emphasis"/>
    <w:uiPriority w:val="20"/>
    <w:qFormat/>
    <w:rsid w:val="00542293"/>
    <w:rPr>
      <w:b/>
      <w:i/>
      <w:iCs/>
    </w:rPr>
  </w:style>
  <w:style w:type="paragraph" w:styleId="aa">
    <w:name w:val="No Spacing"/>
    <w:link w:val="ab"/>
    <w:uiPriority w:val="1"/>
    <w:qFormat/>
    <w:rsid w:val="0054229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42293"/>
  </w:style>
  <w:style w:type="paragraph" w:styleId="ac">
    <w:name w:val="List Paragraph"/>
    <w:basedOn w:val="a"/>
    <w:uiPriority w:val="34"/>
    <w:qFormat/>
    <w:rsid w:val="00542293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542293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542293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2293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542293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542293"/>
    <w:rPr>
      <w:i/>
      <w:iCs/>
      <w:color w:val="000000"/>
    </w:rPr>
  </w:style>
  <w:style w:type="character" w:styleId="af0">
    <w:name w:val="Intense Emphasis"/>
    <w:uiPriority w:val="21"/>
    <w:qFormat/>
    <w:rsid w:val="00542293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542293"/>
    <w:rPr>
      <w:smallCaps/>
      <w:color w:val="000000"/>
      <w:u w:val="single"/>
    </w:rPr>
  </w:style>
  <w:style w:type="character" w:styleId="af2">
    <w:name w:val="Intense Reference"/>
    <w:uiPriority w:val="32"/>
    <w:qFormat/>
    <w:rsid w:val="00542293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542293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229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1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CE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3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F9"/>
  </w:style>
  <w:style w:type="paragraph" w:styleId="1">
    <w:name w:val="heading 1"/>
    <w:basedOn w:val="a"/>
    <w:next w:val="a"/>
    <w:link w:val="10"/>
    <w:uiPriority w:val="9"/>
    <w:qFormat/>
    <w:rsid w:val="00542293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293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2293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93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93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93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93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93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93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2293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542293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54229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542293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542293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542293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542293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542293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42293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42293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2293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uiPriority w:val="10"/>
    <w:rsid w:val="00542293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2293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542293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542293"/>
    <w:rPr>
      <w:b w:val="0"/>
      <w:bCs/>
      <w:i/>
      <w:color w:val="303030"/>
    </w:rPr>
  </w:style>
  <w:style w:type="character" w:styleId="a9">
    <w:name w:val="Emphasis"/>
    <w:uiPriority w:val="20"/>
    <w:qFormat/>
    <w:rsid w:val="00542293"/>
    <w:rPr>
      <w:b/>
      <w:i/>
      <w:iCs/>
    </w:rPr>
  </w:style>
  <w:style w:type="paragraph" w:styleId="aa">
    <w:name w:val="No Spacing"/>
    <w:link w:val="ab"/>
    <w:uiPriority w:val="1"/>
    <w:qFormat/>
    <w:rsid w:val="0054229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42293"/>
  </w:style>
  <w:style w:type="paragraph" w:styleId="ac">
    <w:name w:val="List Paragraph"/>
    <w:basedOn w:val="a"/>
    <w:uiPriority w:val="34"/>
    <w:qFormat/>
    <w:rsid w:val="00542293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542293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542293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2293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542293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542293"/>
    <w:rPr>
      <w:i/>
      <w:iCs/>
      <w:color w:val="000000"/>
    </w:rPr>
  </w:style>
  <w:style w:type="character" w:styleId="af0">
    <w:name w:val="Intense Emphasis"/>
    <w:uiPriority w:val="21"/>
    <w:qFormat/>
    <w:rsid w:val="00542293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542293"/>
    <w:rPr>
      <w:smallCaps/>
      <w:color w:val="000000"/>
      <w:u w:val="single"/>
    </w:rPr>
  </w:style>
  <w:style w:type="character" w:styleId="af2">
    <w:name w:val="Intense Reference"/>
    <w:uiPriority w:val="32"/>
    <w:qFormat/>
    <w:rsid w:val="00542293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542293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229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1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12</cp:revision>
  <cp:lastPrinted>2018-09-04T05:02:00Z</cp:lastPrinted>
  <dcterms:created xsi:type="dcterms:W3CDTF">2018-08-30T05:51:00Z</dcterms:created>
  <dcterms:modified xsi:type="dcterms:W3CDTF">2018-09-10T05:14:00Z</dcterms:modified>
</cp:coreProperties>
</file>